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5300D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5300DA" w:rsidRDefault="00876EFD" w:rsidP="005300D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E2486A" w:rsidRPr="00E2486A">
        <w:rPr>
          <w:rFonts w:ascii="Arial" w:hAnsi="Arial" w:cs="Arial"/>
          <w:sz w:val="28"/>
          <w:szCs w:val="28"/>
        </w:rPr>
        <w:t xml:space="preserve">История Италии </w:t>
      </w:r>
      <w:r w:rsidR="005300DA">
        <w:rPr>
          <w:rFonts w:ascii="Arial" w:hAnsi="Arial" w:cs="Arial"/>
          <w:sz w:val="28"/>
          <w:szCs w:val="28"/>
        </w:rPr>
        <w:t xml:space="preserve">в период </w:t>
      </w:r>
      <w:r w:rsidR="005300DA">
        <w:rPr>
          <w:rFonts w:ascii="Arial" w:hAnsi="Arial" w:cs="Arial"/>
          <w:sz w:val="28"/>
          <w:szCs w:val="28"/>
          <w:lang w:val="en-US"/>
        </w:rPr>
        <w:t>XVI</w:t>
      </w:r>
      <w:r w:rsidR="005300DA" w:rsidRPr="005300DA">
        <w:rPr>
          <w:rFonts w:ascii="Arial" w:hAnsi="Arial" w:cs="Arial"/>
          <w:sz w:val="28"/>
          <w:szCs w:val="28"/>
        </w:rPr>
        <w:t xml:space="preserve"> – </w:t>
      </w:r>
      <w:r w:rsidR="005300DA">
        <w:rPr>
          <w:rFonts w:ascii="Arial" w:hAnsi="Arial" w:cs="Arial"/>
          <w:sz w:val="28"/>
          <w:szCs w:val="28"/>
          <w:lang w:val="en-US"/>
        </w:rPr>
        <w:t>XVII</w:t>
      </w:r>
      <w:r w:rsidR="005300DA" w:rsidRPr="005300DA">
        <w:rPr>
          <w:rFonts w:ascii="Arial" w:hAnsi="Arial" w:cs="Arial"/>
          <w:sz w:val="28"/>
          <w:szCs w:val="28"/>
        </w:rPr>
        <w:t xml:space="preserve"> </w:t>
      </w:r>
      <w:r w:rsidR="005300DA">
        <w:rPr>
          <w:rFonts w:ascii="Arial" w:hAnsi="Arial" w:cs="Arial"/>
          <w:sz w:val="28"/>
          <w:szCs w:val="28"/>
        </w:rPr>
        <w:t>вв.»</w:t>
      </w: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300DA" w:rsidRDefault="005300D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300DA" w:rsidRDefault="005300D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300DA" w:rsidRDefault="005300D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300DA" w:rsidRPr="00744A4F" w:rsidRDefault="005300D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A67B90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C13FF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A67B90" w:rsidRDefault="00876EFD" w:rsidP="00A67B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A67B90">
        <w:rPr>
          <w:rFonts w:ascii="Arial" w:hAnsi="Arial" w:cs="Arial"/>
          <w:sz w:val="28"/>
          <w:szCs w:val="28"/>
        </w:rPr>
        <w:t>…</w:t>
      </w:r>
      <w:r w:rsidRPr="00A67B90">
        <w:rPr>
          <w:rFonts w:ascii="Arial" w:hAnsi="Arial" w:cs="Arial"/>
          <w:sz w:val="28"/>
          <w:szCs w:val="28"/>
        </w:rPr>
        <w:t>3</w:t>
      </w:r>
    </w:p>
    <w:p w:rsidR="00C6045F" w:rsidRPr="00A67B90" w:rsidRDefault="006519A6" w:rsidP="00A67B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2</w:t>
      </w:r>
      <w:r w:rsidR="007A6D16" w:rsidRPr="00A67B90">
        <w:rPr>
          <w:rFonts w:ascii="Arial" w:hAnsi="Arial" w:cs="Arial"/>
          <w:sz w:val="28"/>
          <w:szCs w:val="28"/>
        </w:rPr>
        <w:t xml:space="preserve">. </w:t>
      </w:r>
      <w:r w:rsidR="00BB5DDC" w:rsidRPr="00A67B90">
        <w:rPr>
          <w:rFonts w:ascii="Arial" w:hAnsi="Arial" w:cs="Arial"/>
          <w:sz w:val="28"/>
          <w:szCs w:val="28"/>
        </w:rPr>
        <w:t>История северных территорий Италии XVI</w:t>
      </w:r>
      <w:r w:rsidR="006F6AFC" w:rsidRPr="00A67B90">
        <w:rPr>
          <w:rFonts w:ascii="Arial" w:hAnsi="Arial" w:cs="Arial"/>
          <w:sz w:val="28"/>
          <w:szCs w:val="28"/>
        </w:rPr>
        <w:t>–</w:t>
      </w:r>
      <w:r w:rsidR="00BB5DDC" w:rsidRPr="00A67B90">
        <w:rPr>
          <w:rFonts w:ascii="Arial" w:hAnsi="Arial" w:cs="Arial"/>
          <w:sz w:val="28"/>
          <w:szCs w:val="28"/>
        </w:rPr>
        <w:t>XV</w:t>
      </w:r>
      <w:r w:rsidR="005300DA">
        <w:rPr>
          <w:rFonts w:ascii="Arial" w:hAnsi="Arial" w:cs="Arial"/>
          <w:sz w:val="28"/>
          <w:szCs w:val="28"/>
        </w:rPr>
        <w:t>II века. …………………….</w:t>
      </w:r>
      <w:r w:rsidR="006F6AFC" w:rsidRPr="00A67B90">
        <w:rPr>
          <w:rFonts w:ascii="Arial" w:hAnsi="Arial" w:cs="Arial"/>
          <w:sz w:val="28"/>
          <w:szCs w:val="28"/>
        </w:rPr>
        <w:t>..</w:t>
      </w:r>
      <w:r w:rsidR="0065005D" w:rsidRPr="00A67B90">
        <w:rPr>
          <w:rFonts w:ascii="Arial" w:hAnsi="Arial" w:cs="Arial"/>
          <w:sz w:val="28"/>
          <w:szCs w:val="28"/>
        </w:rPr>
        <w:t>4-</w:t>
      </w:r>
      <w:r w:rsidR="007A6D16" w:rsidRPr="00A67B90">
        <w:rPr>
          <w:rFonts w:ascii="Arial" w:hAnsi="Arial" w:cs="Arial"/>
          <w:sz w:val="28"/>
          <w:szCs w:val="28"/>
        </w:rPr>
        <w:t>6</w:t>
      </w:r>
    </w:p>
    <w:p w:rsidR="00C6045F" w:rsidRPr="00A67B90" w:rsidRDefault="00F74AF6" w:rsidP="00A67B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3</w:t>
      </w:r>
      <w:r w:rsidR="0065005D" w:rsidRPr="00A67B90">
        <w:rPr>
          <w:rFonts w:ascii="Arial" w:hAnsi="Arial" w:cs="Arial"/>
          <w:sz w:val="28"/>
          <w:szCs w:val="28"/>
        </w:rPr>
        <w:t>.</w:t>
      </w:r>
      <w:r w:rsidR="00C13FF5" w:rsidRPr="00A67B90">
        <w:rPr>
          <w:rFonts w:ascii="Arial" w:hAnsi="Arial" w:cs="Arial"/>
          <w:sz w:val="28"/>
          <w:szCs w:val="28"/>
        </w:rPr>
        <w:t xml:space="preserve"> </w:t>
      </w:r>
      <w:r w:rsidR="00BB5DDC" w:rsidRPr="00A67B90">
        <w:rPr>
          <w:rFonts w:ascii="Arial" w:hAnsi="Arial" w:cs="Arial"/>
          <w:sz w:val="28"/>
          <w:szCs w:val="28"/>
        </w:rPr>
        <w:t>История центральной области Италии XVI</w:t>
      </w:r>
      <w:r w:rsidR="006F6AFC" w:rsidRPr="00A67B90">
        <w:rPr>
          <w:rFonts w:ascii="Arial" w:hAnsi="Arial" w:cs="Arial"/>
          <w:sz w:val="28"/>
          <w:szCs w:val="28"/>
        </w:rPr>
        <w:t>–</w:t>
      </w:r>
      <w:r w:rsidR="0064648F">
        <w:rPr>
          <w:rFonts w:ascii="Arial" w:hAnsi="Arial" w:cs="Arial"/>
          <w:sz w:val="28"/>
          <w:szCs w:val="28"/>
        </w:rPr>
        <w:t>XVII века.……………………….</w:t>
      </w:r>
      <w:r w:rsidR="007A6D16" w:rsidRPr="00A67B90">
        <w:rPr>
          <w:rFonts w:ascii="Arial" w:hAnsi="Arial" w:cs="Arial"/>
          <w:sz w:val="28"/>
          <w:szCs w:val="28"/>
        </w:rPr>
        <w:t>7-9</w:t>
      </w:r>
    </w:p>
    <w:p w:rsidR="00C265C2" w:rsidRPr="00A67B90" w:rsidRDefault="00F74AF6" w:rsidP="00A67B9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4</w:t>
      </w:r>
      <w:r w:rsidR="00FB71A9" w:rsidRPr="00A67B90">
        <w:rPr>
          <w:rFonts w:ascii="Arial" w:hAnsi="Arial" w:cs="Arial"/>
          <w:sz w:val="28"/>
          <w:szCs w:val="28"/>
        </w:rPr>
        <w:t>.</w:t>
      </w:r>
      <w:r w:rsidR="00BB5DDC" w:rsidRPr="00A67B90">
        <w:rPr>
          <w:rFonts w:ascii="Arial" w:hAnsi="Arial" w:cs="Arial"/>
          <w:sz w:val="28"/>
          <w:szCs w:val="28"/>
        </w:rPr>
        <w:t xml:space="preserve"> История южных земель Италии XVI</w:t>
      </w:r>
      <w:r w:rsidR="006F6AFC" w:rsidRPr="00A67B90">
        <w:rPr>
          <w:rFonts w:ascii="Arial" w:hAnsi="Arial" w:cs="Arial"/>
          <w:sz w:val="28"/>
          <w:szCs w:val="28"/>
        </w:rPr>
        <w:t>–</w:t>
      </w:r>
      <w:r w:rsidR="00BB5DDC" w:rsidRPr="00A67B90">
        <w:rPr>
          <w:rFonts w:ascii="Arial" w:hAnsi="Arial" w:cs="Arial"/>
          <w:sz w:val="28"/>
          <w:szCs w:val="28"/>
        </w:rPr>
        <w:t xml:space="preserve">XVII </w:t>
      </w:r>
      <w:r w:rsidR="0064648F">
        <w:rPr>
          <w:rFonts w:ascii="Arial" w:hAnsi="Arial" w:cs="Arial"/>
          <w:sz w:val="28"/>
          <w:szCs w:val="28"/>
        </w:rPr>
        <w:t>века……………………………..</w:t>
      </w:r>
      <w:r w:rsidR="007A6D16" w:rsidRPr="00A67B90">
        <w:rPr>
          <w:rFonts w:ascii="Arial" w:hAnsi="Arial" w:cs="Arial"/>
          <w:sz w:val="28"/>
          <w:szCs w:val="28"/>
        </w:rPr>
        <w:t>10</w:t>
      </w:r>
      <w:r w:rsidR="00AB7DB2" w:rsidRPr="00A67B90">
        <w:rPr>
          <w:rFonts w:ascii="Arial" w:hAnsi="Arial" w:cs="Arial"/>
          <w:sz w:val="28"/>
          <w:szCs w:val="28"/>
        </w:rPr>
        <w:t>-</w:t>
      </w:r>
      <w:r w:rsidR="00EE6473" w:rsidRPr="00A67B90">
        <w:rPr>
          <w:rFonts w:ascii="Arial" w:hAnsi="Arial" w:cs="Arial"/>
          <w:sz w:val="28"/>
          <w:szCs w:val="28"/>
        </w:rPr>
        <w:t>11</w:t>
      </w:r>
    </w:p>
    <w:p w:rsidR="009A3260" w:rsidRPr="00A67B90" w:rsidRDefault="00BB5DDC" w:rsidP="00A67B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5</w:t>
      </w:r>
      <w:r w:rsidR="009A3260" w:rsidRPr="00A67B90">
        <w:rPr>
          <w:rFonts w:ascii="Arial" w:hAnsi="Arial" w:cs="Arial"/>
          <w:sz w:val="28"/>
          <w:szCs w:val="28"/>
        </w:rPr>
        <w:t xml:space="preserve">. </w:t>
      </w:r>
      <w:r w:rsidR="007A6D16" w:rsidRPr="00A67B90">
        <w:rPr>
          <w:rFonts w:ascii="Arial" w:hAnsi="Arial" w:cs="Arial"/>
          <w:sz w:val="28"/>
          <w:szCs w:val="28"/>
        </w:rPr>
        <w:t>Заключение</w:t>
      </w:r>
      <w:r w:rsidR="006F6AFC" w:rsidRPr="00A67B90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Pr="00A67B90">
        <w:rPr>
          <w:rFonts w:ascii="Arial" w:hAnsi="Arial" w:cs="Arial"/>
          <w:sz w:val="28"/>
          <w:szCs w:val="28"/>
        </w:rPr>
        <w:t>12</w:t>
      </w:r>
    </w:p>
    <w:p w:rsidR="007A6D16" w:rsidRPr="00A67B90" w:rsidRDefault="00BB5DDC" w:rsidP="00A67B90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7B90">
        <w:rPr>
          <w:rFonts w:ascii="Arial" w:hAnsi="Arial" w:cs="Arial"/>
          <w:sz w:val="28"/>
          <w:szCs w:val="28"/>
        </w:rPr>
        <w:t>6</w:t>
      </w:r>
      <w:r w:rsidR="007A6D16" w:rsidRPr="00A67B90">
        <w:rPr>
          <w:rFonts w:ascii="Arial" w:hAnsi="Arial" w:cs="Arial"/>
          <w:sz w:val="28"/>
          <w:szCs w:val="28"/>
        </w:rPr>
        <w:t>. Список литератур</w:t>
      </w:r>
      <w:r w:rsidRPr="00A67B90">
        <w:rPr>
          <w:rFonts w:ascii="Arial" w:hAnsi="Arial" w:cs="Arial"/>
          <w:sz w:val="28"/>
          <w:szCs w:val="28"/>
        </w:rPr>
        <w:t>ы</w:t>
      </w:r>
      <w:r w:rsidR="006F6AFC" w:rsidRPr="00A67B90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Pr="00A67B90">
        <w:rPr>
          <w:rFonts w:ascii="Arial" w:hAnsi="Arial" w:cs="Arial"/>
          <w:sz w:val="28"/>
          <w:szCs w:val="28"/>
        </w:rPr>
        <w:t>13</w:t>
      </w:r>
    </w:p>
    <w:p w:rsidR="00876EFD" w:rsidRDefault="00876EFD" w:rsidP="006F6A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5300DA" w:rsidP="005300DA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3F2EAA" w:rsidRDefault="00E2486A" w:rsidP="005300D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Итальянские войны</w:t>
      </w:r>
      <w:r w:rsidR="00A76DF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длившиеся более полувека, закончились подписанием </w:t>
      </w:r>
      <w:r w:rsidR="00F52E71">
        <w:rPr>
          <w:rFonts w:ascii="Arial" w:hAnsi="Arial" w:cs="Arial"/>
          <w:sz w:val="28"/>
          <w:szCs w:val="28"/>
        </w:rPr>
        <w:t>Като-Камбрезийского</w:t>
      </w:r>
      <w:r w:rsidRPr="00E2486A">
        <w:rPr>
          <w:rFonts w:ascii="Arial" w:hAnsi="Arial" w:cs="Arial"/>
          <w:sz w:val="28"/>
          <w:szCs w:val="28"/>
        </w:rPr>
        <w:t xml:space="preserve"> мир</w:t>
      </w:r>
      <w:r w:rsidR="00F52E71">
        <w:rPr>
          <w:rFonts w:ascii="Arial" w:hAnsi="Arial" w:cs="Arial"/>
          <w:sz w:val="28"/>
          <w:szCs w:val="28"/>
        </w:rPr>
        <w:t>а</w:t>
      </w:r>
      <w:r w:rsidR="0057335B">
        <w:rPr>
          <w:rFonts w:ascii="Arial" w:hAnsi="Arial" w:cs="Arial"/>
          <w:sz w:val="28"/>
          <w:szCs w:val="28"/>
        </w:rPr>
        <w:t xml:space="preserve"> в 1559 году</w:t>
      </w:r>
      <w:r>
        <w:rPr>
          <w:rFonts w:ascii="Arial" w:hAnsi="Arial" w:cs="Arial"/>
          <w:sz w:val="28"/>
          <w:szCs w:val="28"/>
        </w:rPr>
        <w:t>. Италия, как и прежде</w:t>
      </w:r>
      <w:r w:rsidR="007042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осталась раздробленной, но политическая карта полуострова </w:t>
      </w:r>
      <w:r w:rsidR="007042CC">
        <w:rPr>
          <w:rFonts w:ascii="Arial" w:hAnsi="Arial" w:cs="Arial"/>
          <w:sz w:val="28"/>
          <w:szCs w:val="28"/>
        </w:rPr>
        <w:t xml:space="preserve">все же </w:t>
      </w:r>
      <w:r>
        <w:rPr>
          <w:rFonts w:ascii="Arial" w:hAnsi="Arial" w:cs="Arial"/>
          <w:sz w:val="28"/>
          <w:szCs w:val="28"/>
        </w:rPr>
        <w:t>изменил</w:t>
      </w:r>
      <w:r w:rsidR="0026499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сь. Б</w:t>
      </w:r>
      <w:r w:rsidRPr="00E2486A">
        <w:rPr>
          <w:rFonts w:ascii="Arial" w:hAnsi="Arial" w:cs="Arial"/>
          <w:sz w:val="28"/>
          <w:szCs w:val="28"/>
        </w:rPr>
        <w:t xml:space="preserve">олее половины </w:t>
      </w:r>
      <w:r>
        <w:rPr>
          <w:rFonts w:ascii="Arial" w:hAnsi="Arial" w:cs="Arial"/>
          <w:sz w:val="28"/>
          <w:szCs w:val="28"/>
        </w:rPr>
        <w:t>всех итальянских</w:t>
      </w:r>
      <w:r w:rsidR="00F52E71">
        <w:rPr>
          <w:rFonts w:ascii="Arial" w:hAnsi="Arial" w:cs="Arial"/>
          <w:sz w:val="28"/>
          <w:szCs w:val="28"/>
        </w:rPr>
        <w:t xml:space="preserve"> территорий</w:t>
      </w:r>
      <w:r>
        <w:rPr>
          <w:rFonts w:ascii="Arial" w:hAnsi="Arial" w:cs="Arial"/>
          <w:sz w:val="28"/>
          <w:szCs w:val="28"/>
        </w:rPr>
        <w:t xml:space="preserve"> оказал</w:t>
      </w:r>
      <w:r w:rsidR="0026499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сь под власть</w:t>
      </w:r>
      <w:r w:rsidR="0026499E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Испанской империи, что стал</w:t>
      </w:r>
      <w:r w:rsidR="0026499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главным препятствием для </w:t>
      </w:r>
      <w:r w:rsidRPr="00E2486A">
        <w:rPr>
          <w:rFonts w:ascii="Arial" w:hAnsi="Arial" w:cs="Arial"/>
          <w:sz w:val="28"/>
          <w:szCs w:val="28"/>
        </w:rPr>
        <w:t xml:space="preserve">объединения </w:t>
      </w:r>
      <w:r w:rsidR="00F52E71">
        <w:rPr>
          <w:rFonts w:ascii="Arial" w:hAnsi="Arial" w:cs="Arial"/>
          <w:sz w:val="28"/>
          <w:szCs w:val="28"/>
        </w:rPr>
        <w:t>всех итальянских земель в единое государство. Испанским Габсбургам достал</w:t>
      </w:r>
      <w:r w:rsidR="0026499E">
        <w:rPr>
          <w:rFonts w:ascii="Arial" w:hAnsi="Arial" w:cs="Arial"/>
          <w:sz w:val="28"/>
          <w:szCs w:val="28"/>
        </w:rPr>
        <w:t>о</w:t>
      </w:r>
      <w:r w:rsidR="00F52E71">
        <w:rPr>
          <w:rFonts w:ascii="Arial" w:hAnsi="Arial" w:cs="Arial"/>
          <w:sz w:val="28"/>
          <w:szCs w:val="28"/>
        </w:rPr>
        <w:t xml:space="preserve">сь </w:t>
      </w:r>
      <w:r w:rsidR="00F52E71" w:rsidRPr="00F52E71">
        <w:rPr>
          <w:rFonts w:ascii="Arial" w:hAnsi="Arial" w:cs="Arial"/>
          <w:sz w:val="28"/>
          <w:szCs w:val="28"/>
        </w:rPr>
        <w:t>Миланское герцогство</w:t>
      </w:r>
      <w:r w:rsidR="00F52E71">
        <w:rPr>
          <w:rFonts w:ascii="Arial" w:hAnsi="Arial" w:cs="Arial"/>
          <w:sz w:val="28"/>
          <w:szCs w:val="28"/>
        </w:rPr>
        <w:t xml:space="preserve">, охватившее всю Ломбардию, </w:t>
      </w:r>
      <w:r w:rsidR="00F52E71" w:rsidRPr="00F52E71">
        <w:rPr>
          <w:rFonts w:ascii="Arial" w:hAnsi="Arial" w:cs="Arial"/>
          <w:sz w:val="28"/>
          <w:szCs w:val="28"/>
        </w:rPr>
        <w:t>Неаполитанское королевство, включавшее острова Сицилию и Сардинию</w:t>
      </w:r>
      <w:r w:rsidR="00F52E71">
        <w:rPr>
          <w:rFonts w:ascii="Arial" w:hAnsi="Arial" w:cs="Arial"/>
          <w:sz w:val="28"/>
          <w:szCs w:val="28"/>
        </w:rPr>
        <w:t xml:space="preserve"> и </w:t>
      </w:r>
      <w:r w:rsidR="00E6543A">
        <w:rPr>
          <w:rFonts w:ascii="Arial" w:hAnsi="Arial" w:cs="Arial"/>
          <w:sz w:val="28"/>
          <w:szCs w:val="28"/>
        </w:rPr>
        <w:t xml:space="preserve">владения исчезнувшей Сиенской республики. Также Тоскана и Генуя попали в зависимость от испанской короны. </w:t>
      </w:r>
      <w:r w:rsidR="00B97E45">
        <w:rPr>
          <w:rFonts w:ascii="Arial" w:hAnsi="Arial" w:cs="Arial"/>
          <w:sz w:val="28"/>
          <w:szCs w:val="28"/>
        </w:rPr>
        <w:t>Франция</w:t>
      </w:r>
      <w:r w:rsidR="0057335B">
        <w:rPr>
          <w:rFonts w:ascii="Arial" w:hAnsi="Arial" w:cs="Arial"/>
          <w:sz w:val="28"/>
          <w:szCs w:val="28"/>
        </w:rPr>
        <w:t>,</w:t>
      </w:r>
      <w:r w:rsidR="00B97E45">
        <w:rPr>
          <w:rFonts w:ascii="Arial" w:hAnsi="Arial" w:cs="Arial"/>
          <w:sz w:val="28"/>
          <w:szCs w:val="28"/>
        </w:rPr>
        <w:t xml:space="preserve"> потерпевшая поражение, смогла оставить за собой только </w:t>
      </w:r>
      <w:r w:rsidR="00B97E45" w:rsidRPr="00B97E45">
        <w:rPr>
          <w:rFonts w:ascii="Arial" w:hAnsi="Arial" w:cs="Arial"/>
          <w:sz w:val="28"/>
          <w:szCs w:val="28"/>
        </w:rPr>
        <w:t>Салуццо</w:t>
      </w:r>
      <w:r w:rsidR="00B97E45">
        <w:rPr>
          <w:rFonts w:ascii="Arial" w:hAnsi="Arial" w:cs="Arial"/>
          <w:sz w:val="28"/>
          <w:szCs w:val="28"/>
        </w:rPr>
        <w:t>. Реальную независимость сохранили</w:t>
      </w:r>
      <w:r w:rsidR="00B57CB7">
        <w:rPr>
          <w:rFonts w:ascii="Arial" w:hAnsi="Arial" w:cs="Arial"/>
          <w:sz w:val="28"/>
          <w:szCs w:val="28"/>
        </w:rPr>
        <w:t xml:space="preserve"> лишь</w:t>
      </w:r>
      <w:r w:rsidR="00B97E45">
        <w:rPr>
          <w:rFonts w:ascii="Arial" w:hAnsi="Arial" w:cs="Arial"/>
          <w:sz w:val="28"/>
          <w:szCs w:val="28"/>
        </w:rPr>
        <w:t xml:space="preserve"> немногие местные государственные образования</w:t>
      </w:r>
      <w:r w:rsidR="0057335B">
        <w:rPr>
          <w:rFonts w:ascii="Arial" w:hAnsi="Arial" w:cs="Arial"/>
          <w:sz w:val="28"/>
          <w:szCs w:val="28"/>
        </w:rPr>
        <w:t>, в</w:t>
      </w:r>
      <w:r w:rsidR="00B57CB7">
        <w:rPr>
          <w:rFonts w:ascii="Arial" w:hAnsi="Arial" w:cs="Arial"/>
          <w:sz w:val="28"/>
          <w:szCs w:val="28"/>
        </w:rPr>
        <w:t xml:space="preserve"> их числе оказалась Папская область, Венецианская республика и Савойское герцогство, получившее контроль над Пьемонтом</w:t>
      </w:r>
      <w:r w:rsidR="0057335B">
        <w:rPr>
          <w:rFonts w:ascii="Arial" w:hAnsi="Arial" w:cs="Arial"/>
          <w:sz w:val="28"/>
          <w:szCs w:val="28"/>
        </w:rPr>
        <w:t>, с главным городом Турином</w:t>
      </w:r>
      <w:r w:rsidR="00B57CB7">
        <w:rPr>
          <w:rFonts w:ascii="Arial" w:hAnsi="Arial" w:cs="Arial"/>
          <w:sz w:val="28"/>
          <w:szCs w:val="28"/>
        </w:rPr>
        <w:t xml:space="preserve">. Мелкие же государства: </w:t>
      </w:r>
      <w:r w:rsidR="0057335B">
        <w:rPr>
          <w:rFonts w:ascii="Arial" w:hAnsi="Arial" w:cs="Arial"/>
          <w:sz w:val="28"/>
          <w:szCs w:val="28"/>
        </w:rPr>
        <w:t>герцогства Парма и Пьячен</w:t>
      </w:r>
      <w:r w:rsidR="00B57CB7" w:rsidRPr="00B57CB7">
        <w:rPr>
          <w:rFonts w:ascii="Arial" w:hAnsi="Arial" w:cs="Arial"/>
          <w:sz w:val="28"/>
          <w:szCs w:val="28"/>
        </w:rPr>
        <w:t>ца</w:t>
      </w:r>
      <w:r w:rsidR="004B0FC8">
        <w:rPr>
          <w:rFonts w:ascii="Arial" w:hAnsi="Arial" w:cs="Arial"/>
          <w:sz w:val="28"/>
          <w:szCs w:val="28"/>
        </w:rPr>
        <w:t>, Модена, Феррара, Урбин</w:t>
      </w:r>
      <w:r w:rsidR="00B57CB7" w:rsidRPr="00B57CB7">
        <w:rPr>
          <w:rFonts w:ascii="Arial" w:hAnsi="Arial" w:cs="Arial"/>
          <w:sz w:val="28"/>
          <w:szCs w:val="28"/>
        </w:rPr>
        <w:t xml:space="preserve">о, </w:t>
      </w:r>
      <w:r w:rsidR="004B0FC8" w:rsidRPr="004B0FC8">
        <w:rPr>
          <w:rFonts w:ascii="Arial" w:hAnsi="Arial" w:cs="Arial"/>
          <w:sz w:val="28"/>
          <w:szCs w:val="28"/>
        </w:rPr>
        <w:t>Монферрат-Мантуя</w:t>
      </w:r>
      <w:r w:rsidR="00B57CB7">
        <w:rPr>
          <w:rFonts w:ascii="Arial" w:hAnsi="Arial" w:cs="Arial"/>
          <w:sz w:val="28"/>
          <w:szCs w:val="28"/>
        </w:rPr>
        <w:t>, республики Лукка и Сан Марнно, обладали формальной самостоятельностью</w:t>
      </w:r>
      <w:r w:rsidR="007042CC">
        <w:rPr>
          <w:rFonts w:ascii="Arial" w:hAnsi="Arial" w:cs="Arial"/>
          <w:sz w:val="28"/>
          <w:szCs w:val="28"/>
        </w:rPr>
        <w:t>,</w:t>
      </w:r>
      <w:r w:rsidR="00B57CB7">
        <w:rPr>
          <w:rFonts w:ascii="Arial" w:hAnsi="Arial" w:cs="Arial"/>
          <w:sz w:val="28"/>
          <w:szCs w:val="28"/>
        </w:rPr>
        <w:t xml:space="preserve"> испытывая на себе серьезное давление со стороны более серьезных игроков. </w:t>
      </w:r>
      <w:r w:rsidR="0057335B">
        <w:rPr>
          <w:rFonts w:ascii="Arial" w:hAnsi="Arial" w:cs="Arial"/>
          <w:sz w:val="28"/>
          <w:szCs w:val="28"/>
        </w:rPr>
        <w:t>Такое положение вещей продолжалось до 1700 года</w:t>
      </w:r>
      <w:r w:rsidR="004B0FC8">
        <w:rPr>
          <w:rFonts w:ascii="Arial" w:hAnsi="Arial" w:cs="Arial"/>
          <w:sz w:val="28"/>
          <w:szCs w:val="28"/>
        </w:rPr>
        <w:t>, пока Европу</w:t>
      </w:r>
      <w:r w:rsidR="0057335B">
        <w:rPr>
          <w:rFonts w:ascii="Arial" w:hAnsi="Arial" w:cs="Arial"/>
          <w:sz w:val="28"/>
          <w:szCs w:val="28"/>
        </w:rPr>
        <w:t xml:space="preserve"> не потряс очередн</w:t>
      </w:r>
      <w:r w:rsidR="007042CC">
        <w:rPr>
          <w:rFonts w:ascii="Arial" w:hAnsi="Arial" w:cs="Arial"/>
          <w:sz w:val="28"/>
          <w:szCs w:val="28"/>
        </w:rPr>
        <w:t xml:space="preserve">ой крупномасштабный конфликт </w:t>
      </w:r>
      <w:r w:rsidR="0026499E">
        <w:rPr>
          <w:rFonts w:ascii="Arial" w:hAnsi="Arial" w:cs="Arial"/>
          <w:sz w:val="28"/>
          <w:szCs w:val="28"/>
        </w:rPr>
        <w:t>–</w:t>
      </w:r>
      <w:r w:rsidR="007042CC">
        <w:rPr>
          <w:rFonts w:ascii="Arial" w:hAnsi="Arial" w:cs="Arial"/>
          <w:sz w:val="28"/>
          <w:szCs w:val="28"/>
        </w:rPr>
        <w:t xml:space="preserve"> В</w:t>
      </w:r>
      <w:r w:rsidR="0057335B" w:rsidRPr="0057335B">
        <w:rPr>
          <w:rFonts w:ascii="Arial" w:hAnsi="Arial" w:cs="Arial"/>
          <w:sz w:val="28"/>
          <w:szCs w:val="28"/>
        </w:rPr>
        <w:t>ойна за испанское наследство</w:t>
      </w:r>
      <w:r w:rsidR="0057335B">
        <w:rPr>
          <w:rFonts w:ascii="Arial" w:hAnsi="Arial" w:cs="Arial"/>
          <w:sz w:val="28"/>
          <w:szCs w:val="28"/>
        </w:rPr>
        <w:t xml:space="preserve">. Именно этому периоду в истории Италии будет посвящена данная рефератная работа. </w:t>
      </w:r>
    </w:p>
    <w:p w:rsidR="00A145D2" w:rsidRDefault="00A145D2" w:rsidP="003F2EA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7B68" w:rsidRDefault="00A063D1" w:rsidP="00A063D1">
      <w:pPr>
        <w:pStyle w:val="1"/>
        <w:numPr>
          <w:ilvl w:val="0"/>
          <w:numId w:val="0"/>
        </w:numPr>
        <w:ind w:firstLine="284"/>
      </w:pPr>
      <w:r>
        <w:lastRenderedPageBreak/>
        <w:t xml:space="preserve">2. </w:t>
      </w:r>
      <w:r w:rsidR="005A35B5" w:rsidRPr="005A35B5">
        <w:t>История северных территорий Италии XVI</w:t>
      </w:r>
      <w:r w:rsidR="00B82B07">
        <w:t>–</w:t>
      </w:r>
      <w:r w:rsidR="005A35B5" w:rsidRPr="005A35B5">
        <w:t>XVI</w:t>
      </w:r>
      <w:r>
        <w:t>I века.</w:t>
      </w:r>
    </w:p>
    <w:p w:rsidR="00194C61" w:rsidRDefault="00194C61" w:rsidP="00A063D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94C61">
        <w:rPr>
          <w:rFonts w:ascii="Arial" w:hAnsi="Arial" w:cs="Arial"/>
          <w:sz w:val="28"/>
          <w:szCs w:val="28"/>
        </w:rPr>
        <w:t>Миланское герцогство</w:t>
      </w:r>
      <w:r>
        <w:rPr>
          <w:rFonts w:ascii="Arial" w:hAnsi="Arial" w:cs="Arial"/>
          <w:sz w:val="28"/>
          <w:szCs w:val="28"/>
        </w:rPr>
        <w:t>, расположенное в северной части Италии,</w:t>
      </w:r>
      <w:r w:rsidR="007042CC">
        <w:rPr>
          <w:rFonts w:ascii="Arial" w:hAnsi="Arial" w:cs="Arial"/>
          <w:sz w:val="28"/>
          <w:szCs w:val="28"/>
        </w:rPr>
        <w:t xml:space="preserve"> в регионе Ломбардия,</w:t>
      </w:r>
      <w:r w:rsidR="00914B9B">
        <w:rPr>
          <w:rFonts w:ascii="Arial" w:hAnsi="Arial" w:cs="Arial"/>
          <w:sz w:val="28"/>
          <w:szCs w:val="28"/>
        </w:rPr>
        <w:t xml:space="preserve"> было образовано еще в</w:t>
      </w:r>
      <w:r w:rsidRPr="00194C61">
        <w:rPr>
          <w:rFonts w:ascii="Arial" w:hAnsi="Arial" w:cs="Arial"/>
          <w:sz w:val="28"/>
          <w:szCs w:val="28"/>
        </w:rPr>
        <w:t xml:space="preserve"> 1395</w:t>
      </w:r>
      <w:r>
        <w:rPr>
          <w:rFonts w:ascii="Arial" w:hAnsi="Arial" w:cs="Arial"/>
          <w:sz w:val="28"/>
          <w:szCs w:val="28"/>
        </w:rPr>
        <w:t xml:space="preserve"> году. </w:t>
      </w:r>
      <w:r w:rsidR="007042CC">
        <w:rPr>
          <w:rFonts w:ascii="Arial" w:hAnsi="Arial" w:cs="Arial"/>
          <w:sz w:val="28"/>
          <w:szCs w:val="28"/>
        </w:rPr>
        <w:t>Значимость его стратегического положения объясняла</w:t>
      </w:r>
      <w:r>
        <w:rPr>
          <w:rFonts w:ascii="Arial" w:hAnsi="Arial" w:cs="Arial"/>
          <w:sz w:val="28"/>
          <w:szCs w:val="28"/>
        </w:rPr>
        <w:t>сь тем, что оно наход</w:t>
      </w:r>
      <w:r w:rsidR="007042CC">
        <w:rPr>
          <w:rFonts w:ascii="Arial" w:hAnsi="Arial" w:cs="Arial"/>
          <w:sz w:val="28"/>
          <w:szCs w:val="28"/>
        </w:rPr>
        <w:t xml:space="preserve">илось на торговых путях между </w:t>
      </w:r>
      <w:proofErr w:type="spellStart"/>
      <w:r w:rsidR="007042C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пен</w:t>
      </w:r>
      <w:r w:rsidR="007042C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инским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полуостровом</w:t>
      </w:r>
      <w:r w:rsidR="00AC6466">
        <w:rPr>
          <w:rFonts w:ascii="Arial" w:hAnsi="Arial" w:cs="Arial"/>
          <w:sz w:val="28"/>
          <w:szCs w:val="28"/>
        </w:rPr>
        <w:t xml:space="preserve"> и Центральной Европой, а также контролировал</w:t>
      </w:r>
      <w:r w:rsidR="0026499E">
        <w:rPr>
          <w:rFonts w:ascii="Arial" w:hAnsi="Arial" w:cs="Arial"/>
          <w:sz w:val="28"/>
          <w:szCs w:val="28"/>
        </w:rPr>
        <w:t>о</w:t>
      </w:r>
      <w:r w:rsidR="00AC6466">
        <w:rPr>
          <w:rFonts w:ascii="Arial" w:hAnsi="Arial" w:cs="Arial"/>
          <w:sz w:val="28"/>
          <w:szCs w:val="28"/>
        </w:rPr>
        <w:t xml:space="preserve"> перевалы через Альпы. </w:t>
      </w:r>
      <w:r w:rsidR="00914B9B">
        <w:rPr>
          <w:rFonts w:ascii="Arial" w:hAnsi="Arial" w:cs="Arial"/>
          <w:sz w:val="28"/>
          <w:szCs w:val="28"/>
        </w:rPr>
        <w:t>Поэтому экономическую и политическую важность Милана было трудно переоценить. В период своего расцвета, герцогс</w:t>
      </w:r>
      <w:r w:rsidR="007042CC">
        <w:rPr>
          <w:rFonts w:ascii="Arial" w:hAnsi="Arial" w:cs="Arial"/>
          <w:sz w:val="28"/>
          <w:szCs w:val="28"/>
        </w:rPr>
        <w:t>тво имел</w:t>
      </w:r>
      <w:r w:rsidR="0026499E">
        <w:rPr>
          <w:rFonts w:ascii="Arial" w:hAnsi="Arial" w:cs="Arial"/>
          <w:sz w:val="28"/>
          <w:szCs w:val="28"/>
        </w:rPr>
        <w:t>о</w:t>
      </w:r>
      <w:r w:rsidR="007042CC">
        <w:rPr>
          <w:rFonts w:ascii="Arial" w:hAnsi="Arial" w:cs="Arial"/>
          <w:sz w:val="28"/>
          <w:szCs w:val="28"/>
        </w:rPr>
        <w:t xml:space="preserve"> развитые мануфактуры,</w:t>
      </w:r>
      <w:r w:rsidR="00914B9B">
        <w:rPr>
          <w:rFonts w:ascii="Arial" w:hAnsi="Arial" w:cs="Arial"/>
          <w:sz w:val="28"/>
          <w:szCs w:val="28"/>
        </w:rPr>
        <w:t xml:space="preserve"> </w:t>
      </w:r>
      <w:r w:rsidR="007042CC">
        <w:rPr>
          <w:rFonts w:ascii="Arial" w:hAnsi="Arial" w:cs="Arial"/>
          <w:sz w:val="28"/>
          <w:szCs w:val="28"/>
        </w:rPr>
        <w:t>сельское хозяйство и стабильный</w:t>
      </w:r>
      <w:r w:rsidR="00914B9B">
        <w:rPr>
          <w:rFonts w:ascii="Arial" w:hAnsi="Arial" w:cs="Arial"/>
          <w:sz w:val="28"/>
          <w:szCs w:val="28"/>
        </w:rPr>
        <w:t xml:space="preserve"> рост своих городов. </w:t>
      </w:r>
      <w:r w:rsidR="00214FBB">
        <w:rPr>
          <w:rFonts w:ascii="Arial" w:hAnsi="Arial" w:cs="Arial"/>
          <w:sz w:val="28"/>
          <w:szCs w:val="28"/>
        </w:rPr>
        <w:t>Балансируя между Священной Римской империей и папским престолом, герцогство добилось определенной независимости и значимости. Культурное влияние Милана было не меньшим</w:t>
      </w:r>
      <w:r w:rsidR="0026499E">
        <w:rPr>
          <w:rFonts w:ascii="Arial" w:hAnsi="Arial" w:cs="Arial"/>
          <w:sz w:val="28"/>
          <w:szCs w:val="28"/>
        </w:rPr>
        <w:t>,</w:t>
      </w:r>
      <w:r w:rsidR="00214FBB">
        <w:rPr>
          <w:rFonts w:ascii="Arial" w:hAnsi="Arial" w:cs="Arial"/>
          <w:sz w:val="28"/>
          <w:szCs w:val="28"/>
        </w:rPr>
        <w:t xml:space="preserve"> чем </w:t>
      </w:r>
      <w:r w:rsidR="007042CC">
        <w:rPr>
          <w:rFonts w:ascii="Arial" w:hAnsi="Arial" w:cs="Arial"/>
          <w:sz w:val="28"/>
          <w:szCs w:val="28"/>
        </w:rPr>
        <w:t>деловое. Готическая архитектура и</w:t>
      </w:r>
      <w:r w:rsidR="00214FBB">
        <w:rPr>
          <w:rFonts w:ascii="Arial" w:hAnsi="Arial" w:cs="Arial"/>
          <w:sz w:val="28"/>
          <w:szCs w:val="28"/>
        </w:rPr>
        <w:t xml:space="preserve"> живопись соперничали с флорентийской</w:t>
      </w:r>
      <w:r w:rsidR="00A063D1">
        <w:rPr>
          <w:rFonts w:ascii="Arial" w:hAnsi="Arial" w:cs="Arial"/>
          <w:sz w:val="28"/>
          <w:szCs w:val="28"/>
        </w:rPr>
        <w:t xml:space="preserve"> культурой</w:t>
      </w:r>
      <w:r w:rsidR="00214FBB">
        <w:rPr>
          <w:rFonts w:ascii="Arial" w:hAnsi="Arial" w:cs="Arial"/>
          <w:sz w:val="28"/>
          <w:szCs w:val="28"/>
        </w:rPr>
        <w:t xml:space="preserve">. В конце </w:t>
      </w:r>
      <w:r w:rsidR="00214FBB">
        <w:rPr>
          <w:rFonts w:ascii="Arial" w:hAnsi="Arial" w:cs="Arial"/>
          <w:sz w:val="28"/>
          <w:szCs w:val="28"/>
          <w:lang w:val="en-US"/>
        </w:rPr>
        <w:t>XV</w:t>
      </w:r>
      <w:r w:rsidR="0026499E">
        <w:rPr>
          <w:rFonts w:ascii="Arial" w:hAnsi="Arial" w:cs="Arial"/>
          <w:sz w:val="28"/>
          <w:szCs w:val="28"/>
        </w:rPr>
        <w:t xml:space="preserve"> века</w:t>
      </w:r>
      <w:r w:rsidR="00214FBB">
        <w:rPr>
          <w:rFonts w:ascii="Arial" w:hAnsi="Arial" w:cs="Arial"/>
          <w:sz w:val="28"/>
          <w:szCs w:val="28"/>
        </w:rPr>
        <w:t xml:space="preserve"> здесь жил и творил </w:t>
      </w:r>
      <w:r w:rsidR="00214FBB" w:rsidRPr="00214FBB">
        <w:rPr>
          <w:rFonts w:ascii="Arial" w:hAnsi="Arial" w:cs="Arial"/>
          <w:sz w:val="28"/>
          <w:szCs w:val="28"/>
        </w:rPr>
        <w:t>Леонардо да Винчи</w:t>
      </w:r>
      <w:r w:rsidR="00214FB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14FBB" w:rsidRPr="00214FBB">
        <w:rPr>
          <w:rFonts w:ascii="Arial" w:hAnsi="Arial" w:cs="Arial"/>
          <w:sz w:val="28"/>
          <w:szCs w:val="28"/>
        </w:rPr>
        <w:t>Донато</w:t>
      </w:r>
      <w:proofErr w:type="spellEnd"/>
      <w:r w:rsidR="00214FBB" w:rsidRPr="00214F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FBB" w:rsidRPr="00214FBB">
        <w:rPr>
          <w:rFonts w:ascii="Arial" w:hAnsi="Arial" w:cs="Arial"/>
          <w:sz w:val="28"/>
          <w:szCs w:val="28"/>
        </w:rPr>
        <w:t>Браманте</w:t>
      </w:r>
      <w:proofErr w:type="spellEnd"/>
      <w:r w:rsidR="00214FBB">
        <w:rPr>
          <w:rFonts w:ascii="Arial" w:hAnsi="Arial" w:cs="Arial"/>
          <w:sz w:val="28"/>
          <w:szCs w:val="28"/>
        </w:rPr>
        <w:t>. Ломбардская школа отличалась от других своим собственным стилем.</w:t>
      </w:r>
    </w:p>
    <w:p w:rsidR="00194C61" w:rsidRDefault="0010137F" w:rsidP="00A063D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«з</w:t>
      </w:r>
      <w:r w:rsidRPr="0010137F">
        <w:rPr>
          <w:rFonts w:ascii="Arial" w:hAnsi="Arial" w:cs="Arial"/>
          <w:sz w:val="28"/>
          <w:szCs w:val="28"/>
        </w:rPr>
        <w:t>олотой век»</w:t>
      </w:r>
      <w:r>
        <w:rPr>
          <w:rFonts w:ascii="Arial" w:hAnsi="Arial" w:cs="Arial"/>
          <w:sz w:val="28"/>
          <w:szCs w:val="28"/>
        </w:rPr>
        <w:t xml:space="preserve"> герцогства длился относительно недолго. Роковой ошибкой стал</w:t>
      </w:r>
      <w:r w:rsidR="0026499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поддержка французского монарха </w:t>
      </w:r>
      <w:r w:rsidRPr="0010137F">
        <w:rPr>
          <w:rFonts w:ascii="Arial" w:hAnsi="Arial" w:cs="Arial"/>
          <w:sz w:val="28"/>
          <w:szCs w:val="28"/>
        </w:rPr>
        <w:t>Карла VIII</w:t>
      </w:r>
      <w:r>
        <w:rPr>
          <w:rFonts w:ascii="Arial" w:hAnsi="Arial" w:cs="Arial"/>
          <w:sz w:val="28"/>
          <w:szCs w:val="28"/>
        </w:rPr>
        <w:t xml:space="preserve"> в начавшихся Итальянских войнах. </w:t>
      </w:r>
      <w:r w:rsidR="004734E5">
        <w:rPr>
          <w:rFonts w:ascii="Arial" w:hAnsi="Arial" w:cs="Arial"/>
          <w:sz w:val="28"/>
          <w:szCs w:val="28"/>
        </w:rPr>
        <w:t>Вскоре вторжение французов привело к утрате Миланом своего суверенитета, что</w:t>
      </w:r>
      <w:r w:rsidR="00821AD8">
        <w:rPr>
          <w:rFonts w:ascii="Arial" w:hAnsi="Arial" w:cs="Arial"/>
          <w:sz w:val="28"/>
          <w:szCs w:val="28"/>
        </w:rPr>
        <w:t xml:space="preserve"> заставило правителей герцогства</w:t>
      </w:r>
      <w:r w:rsidR="004734E5">
        <w:rPr>
          <w:rFonts w:ascii="Arial" w:hAnsi="Arial" w:cs="Arial"/>
          <w:sz w:val="28"/>
          <w:szCs w:val="28"/>
        </w:rPr>
        <w:t xml:space="preserve"> выступить против вчерашнего союзника. </w:t>
      </w:r>
      <w:r w:rsidR="00F324CD">
        <w:rPr>
          <w:rFonts w:ascii="Arial" w:hAnsi="Arial" w:cs="Arial"/>
          <w:sz w:val="28"/>
          <w:szCs w:val="28"/>
        </w:rPr>
        <w:t xml:space="preserve">В итоге Милан был захвачен в 1500 году. В дальнейшем </w:t>
      </w:r>
      <w:r w:rsidR="00B846AD">
        <w:rPr>
          <w:rFonts w:ascii="Arial" w:hAnsi="Arial" w:cs="Arial"/>
          <w:sz w:val="28"/>
          <w:szCs w:val="28"/>
        </w:rPr>
        <w:t xml:space="preserve">эта </w:t>
      </w:r>
      <w:r w:rsidR="00F324CD">
        <w:rPr>
          <w:rFonts w:ascii="Arial" w:hAnsi="Arial" w:cs="Arial"/>
          <w:sz w:val="28"/>
          <w:szCs w:val="28"/>
        </w:rPr>
        <w:t xml:space="preserve">территория стала ареной борьбы между французскими и испанскими монархами. </w:t>
      </w:r>
      <w:r w:rsidR="00705EAF">
        <w:rPr>
          <w:rFonts w:ascii="Arial" w:hAnsi="Arial" w:cs="Arial"/>
          <w:sz w:val="28"/>
          <w:szCs w:val="28"/>
        </w:rPr>
        <w:t>В 1535 году Милан</w:t>
      </w:r>
      <w:r w:rsidR="00B846AD">
        <w:rPr>
          <w:rFonts w:ascii="Arial" w:hAnsi="Arial" w:cs="Arial"/>
          <w:sz w:val="28"/>
          <w:szCs w:val="28"/>
        </w:rPr>
        <w:t>,</w:t>
      </w:r>
      <w:r w:rsidR="00705EAF">
        <w:rPr>
          <w:rFonts w:ascii="Arial" w:hAnsi="Arial" w:cs="Arial"/>
          <w:sz w:val="28"/>
          <w:szCs w:val="28"/>
        </w:rPr>
        <w:t xml:space="preserve"> после смерти последнего своего герцога </w:t>
      </w:r>
      <w:proofErr w:type="spellStart"/>
      <w:r w:rsidR="00705EAF" w:rsidRPr="00705EAF">
        <w:rPr>
          <w:rFonts w:ascii="Arial" w:hAnsi="Arial" w:cs="Arial"/>
          <w:sz w:val="28"/>
          <w:szCs w:val="28"/>
        </w:rPr>
        <w:t>Франческо</w:t>
      </w:r>
      <w:proofErr w:type="spellEnd"/>
      <w:r w:rsidR="00705EAF" w:rsidRPr="00705EAF">
        <w:rPr>
          <w:rFonts w:ascii="Arial" w:hAnsi="Arial" w:cs="Arial"/>
          <w:sz w:val="28"/>
          <w:szCs w:val="28"/>
        </w:rPr>
        <w:t xml:space="preserve"> Мария </w:t>
      </w:r>
      <w:proofErr w:type="spellStart"/>
      <w:r w:rsidR="00705EAF" w:rsidRPr="00705EAF">
        <w:rPr>
          <w:rFonts w:ascii="Arial" w:hAnsi="Arial" w:cs="Arial"/>
          <w:sz w:val="28"/>
          <w:szCs w:val="28"/>
        </w:rPr>
        <w:t>Сфорца</w:t>
      </w:r>
      <w:proofErr w:type="spellEnd"/>
      <w:r w:rsidR="00705EAF">
        <w:rPr>
          <w:rFonts w:ascii="Arial" w:hAnsi="Arial" w:cs="Arial"/>
          <w:sz w:val="28"/>
          <w:szCs w:val="28"/>
        </w:rPr>
        <w:t xml:space="preserve">, </w:t>
      </w:r>
      <w:r w:rsidR="00821AD8">
        <w:rPr>
          <w:rFonts w:ascii="Arial" w:hAnsi="Arial" w:cs="Arial"/>
          <w:sz w:val="28"/>
          <w:szCs w:val="28"/>
        </w:rPr>
        <w:t xml:space="preserve">перешел под контроль испанских </w:t>
      </w:r>
      <w:r w:rsidR="00705EAF">
        <w:rPr>
          <w:rFonts w:ascii="Arial" w:hAnsi="Arial" w:cs="Arial"/>
          <w:sz w:val="28"/>
          <w:szCs w:val="28"/>
        </w:rPr>
        <w:t xml:space="preserve">Габсбургов. </w:t>
      </w:r>
      <w:r w:rsidR="003B7775">
        <w:rPr>
          <w:rFonts w:ascii="Arial" w:hAnsi="Arial" w:cs="Arial"/>
          <w:sz w:val="28"/>
          <w:szCs w:val="28"/>
        </w:rPr>
        <w:t xml:space="preserve">А после окончательной победы Испании в 1559 году, Милан был признан </w:t>
      </w:r>
      <w:r w:rsidR="00821AD8">
        <w:rPr>
          <w:rFonts w:ascii="Arial" w:hAnsi="Arial" w:cs="Arial"/>
          <w:sz w:val="28"/>
          <w:szCs w:val="28"/>
        </w:rPr>
        <w:t>Европой как законные владения</w:t>
      </w:r>
      <w:r w:rsidR="003B7775">
        <w:rPr>
          <w:rFonts w:ascii="Arial" w:hAnsi="Arial" w:cs="Arial"/>
          <w:sz w:val="28"/>
          <w:szCs w:val="28"/>
        </w:rPr>
        <w:t xml:space="preserve"> испанских королей. </w:t>
      </w:r>
      <w:r w:rsidR="00996EE0">
        <w:rPr>
          <w:rFonts w:ascii="Arial" w:hAnsi="Arial" w:cs="Arial"/>
          <w:sz w:val="28"/>
          <w:szCs w:val="28"/>
        </w:rPr>
        <w:t>Управление этими землями о</w:t>
      </w:r>
      <w:r w:rsidR="00821AD8">
        <w:rPr>
          <w:rFonts w:ascii="Arial" w:hAnsi="Arial" w:cs="Arial"/>
          <w:sz w:val="28"/>
          <w:szCs w:val="28"/>
        </w:rPr>
        <w:t xml:space="preserve">существляли наместники Мадрида </w:t>
      </w:r>
      <w:r w:rsidR="00996EE0">
        <w:rPr>
          <w:rFonts w:ascii="Arial" w:hAnsi="Arial" w:cs="Arial"/>
          <w:sz w:val="28"/>
          <w:szCs w:val="28"/>
        </w:rPr>
        <w:t xml:space="preserve">в лице губернаторов. </w:t>
      </w:r>
      <w:r w:rsidR="00CB165B">
        <w:rPr>
          <w:rFonts w:ascii="Arial" w:hAnsi="Arial" w:cs="Arial"/>
          <w:sz w:val="28"/>
          <w:szCs w:val="28"/>
        </w:rPr>
        <w:t>Титул герцога теперь прочно закрепился за испанскими королями. Промышленно-экономический потенциал, пострадавший в период войны</w:t>
      </w:r>
      <w:r w:rsidR="00B846AD">
        <w:rPr>
          <w:rFonts w:ascii="Arial" w:hAnsi="Arial" w:cs="Arial"/>
          <w:sz w:val="28"/>
          <w:szCs w:val="28"/>
        </w:rPr>
        <w:t>,</w:t>
      </w:r>
      <w:r w:rsidR="00CB165B">
        <w:rPr>
          <w:rFonts w:ascii="Arial" w:hAnsi="Arial" w:cs="Arial"/>
          <w:sz w:val="28"/>
          <w:szCs w:val="28"/>
        </w:rPr>
        <w:t xml:space="preserve"> был частично восстановлен, развивалось </w:t>
      </w:r>
      <w:r w:rsidR="00CB165B" w:rsidRPr="00CB165B">
        <w:rPr>
          <w:rFonts w:ascii="Arial" w:hAnsi="Arial" w:cs="Arial"/>
          <w:sz w:val="28"/>
          <w:szCs w:val="28"/>
        </w:rPr>
        <w:t>шелковое производство</w:t>
      </w:r>
      <w:r w:rsidR="00CB165B">
        <w:rPr>
          <w:rFonts w:ascii="Arial" w:hAnsi="Arial" w:cs="Arial"/>
          <w:sz w:val="28"/>
          <w:szCs w:val="28"/>
        </w:rPr>
        <w:t xml:space="preserve"> и другие мануфактуры. </w:t>
      </w:r>
      <w:r w:rsidR="00A76DFC">
        <w:rPr>
          <w:rFonts w:ascii="Arial" w:hAnsi="Arial" w:cs="Arial"/>
          <w:sz w:val="28"/>
          <w:szCs w:val="28"/>
        </w:rPr>
        <w:t>Одн</w:t>
      </w:r>
      <w:r w:rsidR="000B3D57">
        <w:rPr>
          <w:rFonts w:ascii="Arial" w:hAnsi="Arial" w:cs="Arial"/>
          <w:sz w:val="28"/>
          <w:szCs w:val="28"/>
        </w:rPr>
        <w:t>а</w:t>
      </w:r>
      <w:r w:rsidR="00A76DFC">
        <w:rPr>
          <w:rFonts w:ascii="Arial" w:hAnsi="Arial" w:cs="Arial"/>
          <w:sz w:val="28"/>
          <w:szCs w:val="28"/>
        </w:rPr>
        <w:t xml:space="preserve">ко уже в начале </w:t>
      </w:r>
      <w:r w:rsidR="00A76DFC">
        <w:rPr>
          <w:rFonts w:ascii="Arial" w:hAnsi="Arial" w:cs="Arial"/>
          <w:sz w:val="28"/>
          <w:szCs w:val="28"/>
          <w:lang w:val="en-US"/>
        </w:rPr>
        <w:t>XVII</w:t>
      </w:r>
      <w:r w:rsidR="00A76DFC">
        <w:rPr>
          <w:rFonts w:ascii="Arial" w:hAnsi="Arial" w:cs="Arial"/>
          <w:sz w:val="28"/>
          <w:szCs w:val="28"/>
        </w:rPr>
        <w:t xml:space="preserve"> века сукноделие снова резко сократилось. Меньше всего пострадала торговля, отток капиталов из этой сферы был незначительным. </w:t>
      </w:r>
      <w:r w:rsidR="000B3D57">
        <w:rPr>
          <w:rFonts w:ascii="Arial" w:hAnsi="Arial" w:cs="Arial"/>
          <w:sz w:val="28"/>
          <w:szCs w:val="28"/>
        </w:rPr>
        <w:t>Можно сказать, что она даже частично выиграл</w:t>
      </w:r>
      <w:r w:rsidR="00B846AD">
        <w:rPr>
          <w:rFonts w:ascii="Arial" w:hAnsi="Arial" w:cs="Arial"/>
          <w:sz w:val="28"/>
          <w:szCs w:val="28"/>
        </w:rPr>
        <w:t>а</w:t>
      </w:r>
      <w:r w:rsidR="000B3D57">
        <w:rPr>
          <w:rFonts w:ascii="Arial" w:hAnsi="Arial" w:cs="Arial"/>
          <w:sz w:val="28"/>
          <w:szCs w:val="28"/>
        </w:rPr>
        <w:t xml:space="preserve"> от перехода герцогства под контроль Испании. </w:t>
      </w:r>
      <w:r w:rsidR="00CB165B">
        <w:rPr>
          <w:rFonts w:ascii="Arial" w:hAnsi="Arial" w:cs="Arial"/>
          <w:sz w:val="28"/>
          <w:szCs w:val="28"/>
        </w:rPr>
        <w:t>Культурное возрождение получило больше</w:t>
      </w:r>
      <w:r w:rsidR="00B846AD">
        <w:rPr>
          <w:rFonts w:ascii="Arial" w:hAnsi="Arial" w:cs="Arial"/>
          <w:sz w:val="28"/>
          <w:szCs w:val="28"/>
        </w:rPr>
        <w:t xml:space="preserve"> размаха:</w:t>
      </w:r>
      <w:r w:rsidR="00CB165B">
        <w:rPr>
          <w:rFonts w:ascii="Arial" w:hAnsi="Arial" w:cs="Arial"/>
          <w:sz w:val="28"/>
          <w:szCs w:val="28"/>
        </w:rPr>
        <w:t xml:space="preserve"> появил</w:t>
      </w:r>
      <w:r w:rsidR="00821AD8">
        <w:rPr>
          <w:rFonts w:ascii="Arial" w:hAnsi="Arial" w:cs="Arial"/>
          <w:sz w:val="28"/>
          <w:szCs w:val="28"/>
        </w:rPr>
        <w:t>ись новые академии,</w:t>
      </w:r>
      <w:r w:rsidR="00A76DFC">
        <w:rPr>
          <w:rFonts w:ascii="Arial" w:hAnsi="Arial" w:cs="Arial"/>
          <w:sz w:val="28"/>
          <w:szCs w:val="28"/>
        </w:rPr>
        <w:t xml:space="preserve"> библиотеки</w:t>
      </w:r>
      <w:r w:rsidR="00CB165B">
        <w:rPr>
          <w:rFonts w:ascii="Arial" w:hAnsi="Arial" w:cs="Arial"/>
          <w:sz w:val="28"/>
          <w:szCs w:val="28"/>
        </w:rPr>
        <w:t xml:space="preserve"> </w:t>
      </w:r>
      <w:r w:rsidR="00A76DFC">
        <w:rPr>
          <w:rFonts w:ascii="Arial" w:hAnsi="Arial" w:cs="Arial"/>
          <w:sz w:val="28"/>
          <w:szCs w:val="28"/>
        </w:rPr>
        <w:t xml:space="preserve">и </w:t>
      </w:r>
      <w:r w:rsidR="00A76DFC" w:rsidRPr="00A76DFC">
        <w:rPr>
          <w:rFonts w:ascii="Arial" w:hAnsi="Arial" w:cs="Arial"/>
          <w:sz w:val="28"/>
          <w:szCs w:val="28"/>
        </w:rPr>
        <w:t>картинная галерея, посвященные святому Амвросию.</w:t>
      </w:r>
      <w:r w:rsidR="00A76DFC">
        <w:rPr>
          <w:rFonts w:ascii="Arial" w:hAnsi="Arial" w:cs="Arial"/>
          <w:sz w:val="28"/>
          <w:szCs w:val="28"/>
        </w:rPr>
        <w:t xml:space="preserve"> </w:t>
      </w:r>
      <w:r w:rsidR="00A76DFC" w:rsidRPr="00A76DFC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A76DFC" w:rsidRPr="00A76DFC">
        <w:rPr>
          <w:rFonts w:ascii="Arial" w:hAnsi="Arial" w:cs="Arial"/>
          <w:sz w:val="28"/>
          <w:szCs w:val="28"/>
        </w:rPr>
        <w:t>Па</w:t>
      </w:r>
      <w:r w:rsidR="00821AD8">
        <w:rPr>
          <w:rFonts w:ascii="Arial" w:hAnsi="Arial" w:cs="Arial"/>
          <w:sz w:val="28"/>
          <w:szCs w:val="28"/>
        </w:rPr>
        <w:t>ви</w:t>
      </w:r>
      <w:r w:rsidR="00A76DFC">
        <w:rPr>
          <w:rFonts w:ascii="Arial" w:hAnsi="Arial" w:cs="Arial"/>
          <w:sz w:val="28"/>
          <w:szCs w:val="28"/>
        </w:rPr>
        <w:t>и</w:t>
      </w:r>
      <w:proofErr w:type="spellEnd"/>
      <w:r w:rsidR="00A76DFC">
        <w:rPr>
          <w:rFonts w:ascii="Arial" w:hAnsi="Arial" w:cs="Arial"/>
          <w:sz w:val="28"/>
          <w:szCs w:val="28"/>
        </w:rPr>
        <w:t xml:space="preserve"> продолжал работать</w:t>
      </w:r>
      <w:r w:rsidR="00A76DFC" w:rsidRPr="00A76DFC">
        <w:rPr>
          <w:rFonts w:ascii="Arial" w:hAnsi="Arial" w:cs="Arial"/>
          <w:sz w:val="28"/>
          <w:szCs w:val="28"/>
        </w:rPr>
        <w:t xml:space="preserve"> основанный </w:t>
      </w:r>
      <w:r w:rsidR="00A76DFC">
        <w:rPr>
          <w:rFonts w:ascii="Arial" w:hAnsi="Arial" w:cs="Arial"/>
          <w:sz w:val="28"/>
          <w:szCs w:val="28"/>
        </w:rPr>
        <w:t xml:space="preserve">еще в </w:t>
      </w:r>
      <w:r w:rsidR="00A76DFC">
        <w:rPr>
          <w:rFonts w:ascii="Arial" w:hAnsi="Arial" w:cs="Arial"/>
          <w:sz w:val="28"/>
          <w:szCs w:val="28"/>
          <w:lang w:val="en-US"/>
        </w:rPr>
        <w:t>XIV</w:t>
      </w:r>
      <w:r w:rsidR="00A76DFC">
        <w:rPr>
          <w:rFonts w:ascii="Arial" w:hAnsi="Arial" w:cs="Arial"/>
          <w:sz w:val="28"/>
          <w:szCs w:val="28"/>
        </w:rPr>
        <w:t xml:space="preserve"> веке</w:t>
      </w:r>
      <w:r w:rsidR="00A76DFC" w:rsidRPr="00A76DFC">
        <w:rPr>
          <w:rFonts w:ascii="Arial" w:hAnsi="Arial" w:cs="Arial"/>
          <w:sz w:val="28"/>
          <w:szCs w:val="28"/>
        </w:rPr>
        <w:t xml:space="preserve"> университет</w:t>
      </w:r>
      <w:r w:rsidR="00A76DFC">
        <w:rPr>
          <w:rFonts w:ascii="Arial" w:hAnsi="Arial" w:cs="Arial"/>
          <w:sz w:val="28"/>
          <w:szCs w:val="28"/>
        </w:rPr>
        <w:t xml:space="preserve">. </w:t>
      </w:r>
      <w:r w:rsidR="00CB165B">
        <w:rPr>
          <w:rFonts w:ascii="Arial" w:hAnsi="Arial" w:cs="Arial"/>
          <w:sz w:val="28"/>
          <w:szCs w:val="28"/>
        </w:rPr>
        <w:t xml:space="preserve">Помимо этого Милан стал одним из главных католических центров, противостоявших реформации. </w:t>
      </w:r>
      <w:r w:rsidR="000B3D57">
        <w:rPr>
          <w:rFonts w:ascii="Arial" w:hAnsi="Arial" w:cs="Arial"/>
          <w:sz w:val="28"/>
          <w:szCs w:val="28"/>
        </w:rPr>
        <w:t>Часть местных священнослужителей</w:t>
      </w:r>
      <w:r w:rsidR="00A063D1">
        <w:rPr>
          <w:rFonts w:ascii="Arial" w:hAnsi="Arial" w:cs="Arial"/>
          <w:sz w:val="28"/>
          <w:szCs w:val="28"/>
        </w:rPr>
        <w:t>,</w:t>
      </w:r>
      <w:r w:rsidR="000B3D57">
        <w:rPr>
          <w:rFonts w:ascii="Arial" w:hAnsi="Arial" w:cs="Arial"/>
          <w:sz w:val="28"/>
          <w:szCs w:val="28"/>
        </w:rPr>
        <w:t xml:space="preserve"> за эту борьбу</w:t>
      </w:r>
      <w:r w:rsidR="00A063D1">
        <w:rPr>
          <w:rFonts w:ascii="Arial" w:hAnsi="Arial" w:cs="Arial"/>
          <w:sz w:val="28"/>
          <w:szCs w:val="28"/>
        </w:rPr>
        <w:t>,</w:t>
      </w:r>
      <w:r w:rsidR="000B3D57">
        <w:rPr>
          <w:rFonts w:ascii="Arial" w:hAnsi="Arial" w:cs="Arial"/>
          <w:sz w:val="28"/>
          <w:szCs w:val="28"/>
        </w:rPr>
        <w:t xml:space="preserve"> была причислена католической церковью к лику святых.</w:t>
      </w:r>
    </w:p>
    <w:p w:rsidR="00A379C5" w:rsidRDefault="00A379C5" w:rsidP="00A063D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Начавшаяся в 1618 году Тридцатилетняя война в Европе, снова принесла беспокойство на север Италии. На границах миланских владений развернулась борьба за власть над </w:t>
      </w:r>
      <w:r w:rsidR="00821AD8">
        <w:rPr>
          <w:rFonts w:ascii="Arial" w:hAnsi="Arial" w:cs="Arial"/>
          <w:sz w:val="28"/>
          <w:szCs w:val="28"/>
        </w:rPr>
        <w:t>м</w:t>
      </w:r>
      <w:r w:rsidRPr="00A379C5">
        <w:rPr>
          <w:rFonts w:ascii="Arial" w:hAnsi="Arial" w:cs="Arial"/>
          <w:sz w:val="28"/>
          <w:szCs w:val="28"/>
        </w:rPr>
        <w:t>аркграфство</w:t>
      </w:r>
      <w:r>
        <w:rPr>
          <w:rFonts w:ascii="Arial" w:hAnsi="Arial" w:cs="Arial"/>
          <w:sz w:val="28"/>
          <w:szCs w:val="28"/>
        </w:rPr>
        <w:t>м</w:t>
      </w:r>
      <w:r w:rsidRPr="00A37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79C5">
        <w:rPr>
          <w:rFonts w:ascii="Arial" w:hAnsi="Arial" w:cs="Arial"/>
          <w:sz w:val="28"/>
          <w:szCs w:val="28"/>
        </w:rPr>
        <w:t>Монферрат</w:t>
      </w:r>
      <w:proofErr w:type="spellEnd"/>
      <w:r>
        <w:rPr>
          <w:rFonts w:ascii="Arial" w:hAnsi="Arial" w:cs="Arial"/>
          <w:sz w:val="28"/>
          <w:szCs w:val="28"/>
        </w:rPr>
        <w:t xml:space="preserve"> между Францией и Испанией </w:t>
      </w:r>
      <w:r>
        <w:rPr>
          <w:rFonts w:ascii="Arial" w:hAnsi="Arial" w:cs="Arial"/>
          <w:sz w:val="28"/>
          <w:szCs w:val="28"/>
        </w:rPr>
        <w:lastRenderedPageBreak/>
        <w:t xml:space="preserve">и их союзниками. Но Милан сражения и грабежи обошли стороной, он сумел остаться тихой гаванью в этом хаосе. Однако избежав ужасов войны, он </w:t>
      </w:r>
      <w:r w:rsidR="00821AD8">
        <w:rPr>
          <w:rFonts w:ascii="Arial" w:hAnsi="Arial" w:cs="Arial"/>
          <w:sz w:val="28"/>
          <w:szCs w:val="28"/>
        </w:rPr>
        <w:t>подвергся</w:t>
      </w:r>
      <w:r w:rsidRPr="00A379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эпидемии </w:t>
      </w:r>
      <w:r w:rsidRPr="00A379C5">
        <w:rPr>
          <w:rFonts w:ascii="Arial" w:hAnsi="Arial" w:cs="Arial"/>
          <w:sz w:val="28"/>
          <w:szCs w:val="28"/>
        </w:rPr>
        <w:t>чумы 1628</w:t>
      </w:r>
      <w:r w:rsidR="00B846AD">
        <w:rPr>
          <w:rFonts w:ascii="Arial" w:hAnsi="Arial" w:cs="Arial"/>
          <w:sz w:val="28"/>
          <w:szCs w:val="28"/>
        </w:rPr>
        <w:t>–</w:t>
      </w:r>
      <w:r w:rsidRPr="00A379C5">
        <w:rPr>
          <w:rFonts w:ascii="Arial" w:hAnsi="Arial" w:cs="Arial"/>
          <w:sz w:val="28"/>
          <w:szCs w:val="28"/>
        </w:rPr>
        <w:t>1631 годов.</w:t>
      </w:r>
      <w:r>
        <w:rPr>
          <w:rFonts w:ascii="Arial" w:hAnsi="Arial" w:cs="Arial"/>
          <w:sz w:val="28"/>
          <w:szCs w:val="28"/>
        </w:rPr>
        <w:t xml:space="preserve"> </w:t>
      </w:r>
      <w:r w:rsidR="0031421B">
        <w:rPr>
          <w:rFonts w:ascii="Arial" w:hAnsi="Arial" w:cs="Arial"/>
          <w:sz w:val="28"/>
          <w:szCs w:val="28"/>
        </w:rPr>
        <w:t xml:space="preserve">До конца </w:t>
      </w:r>
      <w:r w:rsidR="0031421B">
        <w:rPr>
          <w:rFonts w:ascii="Arial" w:hAnsi="Arial" w:cs="Arial"/>
          <w:sz w:val="28"/>
          <w:szCs w:val="28"/>
          <w:lang w:val="en-US"/>
        </w:rPr>
        <w:t>XVII</w:t>
      </w:r>
      <w:r w:rsidR="0031421B">
        <w:rPr>
          <w:rFonts w:ascii="Arial" w:hAnsi="Arial" w:cs="Arial"/>
          <w:sz w:val="28"/>
          <w:szCs w:val="28"/>
        </w:rPr>
        <w:t xml:space="preserve"> столетия</w:t>
      </w:r>
      <w:r w:rsidR="00821AD8">
        <w:rPr>
          <w:rFonts w:ascii="Arial" w:hAnsi="Arial" w:cs="Arial"/>
          <w:sz w:val="28"/>
          <w:szCs w:val="28"/>
        </w:rPr>
        <w:t xml:space="preserve"> </w:t>
      </w:r>
      <w:r w:rsidR="0031421B">
        <w:rPr>
          <w:rFonts w:ascii="Arial" w:hAnsi="Arial" w:cs="Arial"/>
          <w:sz w:val="28"/>
          <w:szCs w:val="28"/>
        </w:rPr>
        <w:t xml:space="preserve">Милан </w:t>
      </w:r>
      <w:r w:rsidR="005B119C">
        <w:rPr>
          <w:rFonts w:ascii="Arial" w:hAnsi="Arial" w:cs="Arial"/>
          <w:sz w:val="28"/>
          <w:szCs w:val="28"/>
        </w:rPr>
        <w:t>жил,</w:t>
      </w:r>
      <w:r w:rsidR="0031421B">
        <w:rPr>
          <w:rFonts w:ascii="Arial" w:hAnsi="Arial" w:cs="Arial"/>
          <w:sz w:val="28"/>
          <w:szCs w:val="28"/>
        </w:rPr>
        <w:t xml:space="preserve"> не зная особых потрясений, пока в 1700 году не началась </w:t>
      </w:r>
      <w:r w:rsidR="0031421B" w:rsidRPr="0031421B">
        <w:rPr>
          <w:rFonts w:ascii="Arial" w:hAnsi="Arial" w:cs="Arial"/>
          <w:sz w:val="28"/>
          <w:szCs w:val="28"/>
        </w:rPr>
        <w:t>Война за испанское наследство</w:t>
      </w:r>
      <w:r w:rsidR="0031421B">
        <w:rPr>
          <w:rFonts w:ascii="Arial" w:hAnsi="Arial" w:cs="Arial"/>
          <w:sz w:val="28"/>
          <w:szCs w:val="28"/>
        </w:rPr>
        <w:t>, в ходе которой он снова стал ареной выяснений отношений между ведущими европейскими державами</w:t>
      </w:r>
      <w:r w:rsidR="00821AD8">
        <w:rPr>
          <w:rFonts w:ascii="Arial" w:hAnsi="Arial" w:cs="Arial"/>
          <w:sz w:val="28"/>
          <w:szCs w:val="28"/>
        </w:rPr>
        <w:t>,</w:t>
      </w:r>
      <w:r w:rsidR="0031421B">
        <w:rPr>
          <w:rFonts w:ascii="Arial" w:hAnsi="Arial" w:cs="Arial"/>
          <w:sz w:val="28"/>
          <w:szCs w:val="28"/>
        </w:rPr>
        <w:t xml:space="preserve"> как </w:t>
      </w:r>
      <w:r w:rsidR="00821AD8">
        <w:rPr>
          <w:rFonts w:ascii="Arial" w:hAnsi="Arial" w:cs="Arial"/>
          <w:sz w:val="28"/>
          <w:szCs w:val="28"/>
        </w:rPr>
        <w:t xml:space="preserve">и </w:t>
      </w:r>
      <w:r w:rsidR="0031421B">
        <w:rPr>
          <w:rFonts w:ascii="Arial" w:hAnsi="Arial" w:cs="Arial"/>
          <w:sz w:val="28"/>
          <w:szCs w:val="28"/>
        </w:rPr>
        <w:t>сто лет назад.</w:t>
      </w:r>
    </w:p>
    <w:p w:rsidR="000B3D57" w:rsidRDefault="00E80091" w:rsidP="00A063D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Другой важной точкой на севере был Турин, главный город региона Пьемонт. Окруженный с трех сторон Альпийскими горами и граничащий с Францией, он занимал не менее важное стратегическое положение</w:t>
      </w:r>
      <w:r w:rsidR="005B119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Милан. Исторически это была раздробленная область, постоянно подвергавшаяся иностранной интервенции. В 1418 году Пьемонт вошел в состав сильного Савойского герцогства</w:t>
      </w:r>
      <w:r w:rsidR="00821AD8">
        <w:rPr>
          <w:rFonts w:ascii="Arial" w:hAnsi="Arial" w:cs="Arial"/>
          <w:sz w:val="28"/>
          <w:szCs w:val="28"/>
        </w:rPr>
        <w:t>, а позже был втянут</w:t>
      </w:r>
      <w:r w:rsidR="00A25C78">
        <w:rPr>
          <w:rFonts w:ascii="Arial" w:hAnsi="Arial" w:cs="Arial"/>
          <w:sz w:val="28"/>
          <w:szCs w:val="28"/>
        </w:rPr>
        <w:t xml:space="preserve"> как его часть в серию длительных войн между Францией, императором и Испанией. Правители Савойи приняли сторону Карла </w:t>
      </w:r>
      <w:r w:rsidR="00A25C78">
        <w:rPr>
          <w:rFonts w:ascii="Arial" w:hAnsi="Arial" w:cs="Arial"/>
          <w:sz w:val="28"/>
          <w:szCs w:val="28"/>
          <w:lang w:val="en-US"/>
        </w:rPr>
        <w:t>V</w:t>
      </w:r>
      <w:r w:rsidR="00A25C78">
        <w:rPr>
          <w:rFonts w:ascii="Arial" w:hAnsi="Arial" w:cs="Arial"/>
          <w:sz w:val="28"/>
          <w:szCs w:val="28"/>
        </w:rPr>
        <w:t>, за что и поплатились. Французы неодно</w:t>
      </w:r>
      <w:r w:rsidR="00A12BB1">
        <w:rPr>
          <w:rFonts w:ascii="Arial" w:hAnsi="Arial" w:cs="Arial"/>
          <w:sz w:val="28"/>
          <w:szCs w:val="28"/>
        </w:rPr>
        <w:t xml:space="preserve">кратно вторгались в их владения, захватив их практически полностью к 1536 году. </w:t>
      </w:r>
      <w:r w:rsidR="00A12BB1" w:rsidRPr="00A12BB1">
        <w:rPr>
          <w:rFonts w:ascii="Arial" w:hAnsi="Arial" w:cs="Arial"/>
          <w:sz w:val="28"/>
          <w:szCs w:val="28"/>
        </w:rPr>
        <w:t xml:space="preserve">Эммануил </w:t>
      </w:r>
      <w:proofErr w:type="spellStart"/>
      <w:r w:rsidR="00A12BB1" w:rsidRPr="00A12BB1">
        <w:rPr>
          <w:rFonts w:ascii="Arial" w:hAnsi="Arial" w:cs="Arial"/>
          <w:sz w:val="28"/>
          <w:szCs w:val="28"/>
        </w:rPr>
        <w:t>Филиберт</w:t>
      </w:r>
      <w:proofErr w:type="spellEnd"/>
      <w:r w:rsidR="00A12BB1">
        <w:rPr>
          <w:rFonts w:ascii="Arial" w:hAnsi="Arial" w:cs="Arial"/>
          <w:sz w:val="28"/>
          <w:szCs w:val="28"/>
        </w:rPr>
        <w:t xml:space="preserve"> сын </w:t>
      </w:r>
      <w:r w:rsidR="00A12BB1" w:rsidRPr="00A12BB1">
        <w:rPr>
          <w:rFonts w:ascii="Arial" w:hAnsi="Arial" w:cs="Arial"/>
          <w:sz w:val="28"/>
          <w:szCs w:val="28"/>
        </w:rPr>
        <w:t>Карл</w:t>
      </w:r>
      <w:r w:rsidR="00821AD8">
        <w:rPr>
          <w:rFonts w:ascii="Arial" w:hAnsi="Arial" w:cs="Arial"/>
          <w:sz w:val="28"/>
          <w:szCs w:val="28"/>
        </w:rPr>
        <w:t>а</w:t>
      </w:r>
      <w:r w:rsidR="00A12BB1" w:rsidRPr="00A12BB1">
        <w:rPr>
          <w:rFonts w:ascii="Arial" w:hAnsi="Arial" w:cs="Arial"/>
          <w:sz w:val="28"/>
          <w:szCs w:val="28"/>
        </w:rPr>
        <w:t xml:space="preserve"> III</w:t>
      </w:r>
      <w:r w:rsidR="00A12BB1">
        <w:rPr>
          <w:rFonts w:ascii="Arial" w:hAnsi="Arial" w:cs="Arial"/>
          <w:sz w:val="28"/>
          <w:szCs w:val="28"/>
        </w:rPr>
        <w:t xml:space="preserve"> суме</w:t>
      </w:r>
      <w:r w:rsidR="00821AD8">
        <w:rPr>
          <w:rFonts w:ascii="Arial" w:hAnsi="Arial" w:cs="Arial"/>
          <w:sz w:val="28"/>
          <w:szCs w:val="28"/>
        </w:rPr>
        <w:t xml:space="preserve">л отвоевать свое герцогство, а </w:t>
      </w:r>
      <w:proofErr w:type="spellStart"/>
      <w:r w:rsidR="00A12BB1" w:rsidRPr="00A12BB1">
        <w:rPr>
          <w:rFonts w:ascii="Arial" w:hAnsi="Arial" w:cs="Arial"/>
          <w:sz w:val="28"/>
          <w:szCs w:val="28"/>
        </w:rPr>
        <w:t>Като-Камбрезийский</w:t>
      </w:r>
      <w:proofErr w:type="spellEnd"/>
      <w:r w:rsidR="00A12BB1" w:rsidRPr="00A12BB1">
        <w:rPr>
          <w:rFonts w:ascii="Arial" w:hAnsi="Arial" w:cs="Arial"/>
          <w:sz w:val="28"/>
          <w:szCs w:val="28"/>
        </w:rPr>
        <w:t xml:space="preserve"> мир</w:t>
      </w:r>
      <w:r w:rsidR="00A12BB1">
        <w:rPr>
          <w:rFonts w:ascii="Arial" w:hAnsi="Arial" w:cs="Arial"/>
          <w:sz w:val="28"/>
          <w:szCs w:val="28"/>
        </w:rPr>
        <w:t xml:space="preserve"> в 1559 зафиксировал за ним уже официально Савойю и Пьемонт. </w:t>
      </w:r>
      <w:r w:rsidR="002D77C3">
        <w:rPr>
          <w:rFonts w:ascii="Arial" w:hAnsi="Arial" w:cs="Arial"/>
          <w:sz w:val="28"/>
          <w:szCs w:val="28"/>
        </w:rPr>
        <w:t xml:space="preserve">При нем в 1563 году столица была перенесена из </w:t>
      </w:r>
      <w:proofErr w:type="spellStart"/>
      <w:r w:rsidR="002D77C3">
        <w:rPr>
          <w:rFonts w:ascii="Arial" w:hAnsi="Arial" w:cs="Arial"/>
          <w:sz w:val="28"/>
          <w:szCs w:val="28"/>
        </w:rPr>
        <w:t>Шамбери</w:t>
      </w:r>
      <w:proofErr w:type="spellEnd"/>
      <w:r w:rsidR="002D77C3">
        <w:rPr>
          <w:rFonts w:ascii="Arial" w:hAnsi="Arial" w:cs="Arial"/>
          <w:sz w:val="28"/>
          <w:szCs w:val="28"/>
        </w:rPr>
        <w:t xml:space="preserve"> в Турин, </w:t>
      </w:r>
      <w:r w:rsidR="00821AD8">
        <w:rPr>
          <w:rFonts w:ascii="Arial" w:hAnsi="Arial" w:cs="Arial"/>
          <w:sz w:val="28"/>
          <w:szCs w:val="28"/>
        </w:rPr>
        <w:t>по</w:t>
      </w:r>
      <w:r w:rsidR="00BC3998">
        <w:rPr>
          <w:rFonts w:ascii="Arial" w:hAnsi="Arial" w:cs="Arial"/>
          <w:sz w:val="28"/>
          <w:szCs w:val="28"/>
        </w:rPr>
        <w:t xml:space="preserve">дальше от французской границы, </w:t>
      </w:r>
      <w:r w:rsidR="002D77C3">
        <w:rPr>
          <w:rFonts w:ascii="Arial" w:hAnsi="Arial" w:cs="Arial"/>
          <w:sz w:val="28"/>
          <w:szCs w:val="28"/>
        </w:rPr>
        <w:t xml:space="preserve">где она и находилась до 1714 года. </w:t>
      </w:r>
      <w:r w:rsidR="00F867CD">
        <w:rPr>
          <w:rFonts w:ascii="Arial" w:hAnsi="Arial" w:cs="Arial"/>
          <w:sz w:val="28"/>
          <w:szCs w:val="28"/>
        </w:rPr>
        <w:t>В Турине были возведены помпезные дворцы,</w:t>
      </w:r>
      <w:r w:rsidR="00BC3998">
        <w:rPr>
          <w:rFonts w:ascii="Arial" w:hAnsi="Arial" w:cs="Arial"/>
          <w:sz w:val="28"/>
          <w:szCs w:val="28"/>
        </w:rPr>
        <w:t xml:space="preserve"> обустроены площади, в том числе п</w:t>
      </w:r>
      <w:r w:rsidR="00BC3998" w:rsidRPr="00BC3998">
        <w:rPr>
          <w:rFonts w:ascii="Arial" w:hAnsi="Arial" w:cs="Arial"/>
          <w:sz w:val="28"/>
          <w:szCs w:val="28"/>
        </w:rPr>
        <w:t>лощадь Святого Карла</w:t>
      </w:r>
      <w:r w:rsidR="00BC3998">
        <w:rPr>
          <w:rFonts w:ascii="Arial" w:hAnsi="Arial" w:cs="Arial"/>
          <w:sz w:val="28"/>
          <w:szCs w:val="28"/>
        </w:rPr>
        <w:t xml:space="preserve">, </w:t>
      </w:r>
      <w:r w:rsidR="00F867CD">
        <w:rPr>
          <w:rFonts w:ascii="Arial" w:hAnsi="Arial" w:cs="Arial"/>
          <w:sz w:val="28"/>
          <w:szCs w:val="28"/>
        </w:rPr>
        <w:t>а также снова заработал старинный Туринский университет</w:t>
      </w:r>
      <w:r w:rsidR="00821AD8">
        <w:rPr>
          <w:rFonts w:ascii="Arial" w:hAnsi="Arial" w:cs="Arial"/>
          <w:sz w:val="28"/>
          <w:szCs w:val="28"/>
        </w:rPr>
        <w:t>, образованный еще в 1404 году.</w:t>
      </w:r>
      <w:r w:rsidR="00F867CD">
        <w:rPr>
          <w:rFonts w:ascii="Arial" w:hAnsi="Arial" w:cs="Arial"/>
          <w:sz w:val="28"/>
          <w:szCs w:val="28"/>
        </w:rPr>
        <w:t xml:space="preserve"> </w:t>
      </w:r>
      <w:r w:rsidR="00157951">
        <w:rPr>
          <w:rFonts w:ascii="Arial" w:hAnsi="Arial" w:cs="Arial"/>
          <w:sz w:val="28"/>
          <w:szCs w:val="28"/>
        </w:rPr>
        <w:t xml:space="preserve">После </w:t>
      </w:r>
      <w:r w:rsidR="00BC3998">
        <w:rPr>
          <w:rFonts w:ascii="Arial" w:hAnsi="Arial" w:cs="Arial"/>
          <w:sz w:val="28"/>
          <w:szCs w:val="28"/>
        </w:rPr>
        <w:t>И</w:t>
      </w:r>
      <w:r w:rsidR="00157951">
        <w:rPr>
          <w:rFonts w:ascii="Arial" w:hAnsi="Arial" w:cs="Arial"/>
          <w:sz w:val="28"/>
          <w:szCs w:val="28"/>
        </w:rPr>
        <w:t xml:space="preserve">тальянских войн, эти земли не перестали быть ареной борьбы между французскими монархами и Габсбургами. </w:t>
      </w:r>
      <w:r w:rsidR="0063084C">
        <w:rPr>
          <w:rFonts w:ascii="Arial" w:hAnsi="Arial" w:cs="Arial"/>
          <w:sz w:val="28"/>
          <w:szCs w:val="28"/>
        </w:rPr>
        <w:t>Справедливости</w:t>
      </w:r>
      <w:r w:rsidR="00D945F8">
        <w:rPr>
          <w:rFonts w:ascii="Arial" w:hAnsi="Arial" w:cs="Arial"/>
          <w:sz w:val="28"/>
          <w:szCs w:val="28"/>
        </w:rPr>
        <w:t xml:space="preserve"> ради нужно сказать, что и сами герцоги савойские </w:t>
      </w:r>
      <w:r w:rsidR="00821AD8">
        <w:rPr>
          <w:rFonts w:ascii="Arial" w:hAnsi="Arial" w:cs="Arial"/>
          <w:sz w:val="28"/>
          <w:szCs w:val="28"/>
        </w:rPr>
        <w:t>вел</w:t>
      </w:r>
      <w:r w:rsidR="0063084C">
        <w:rPr>
          <w:rFonts w:ascii="Arial" w:hAnsi="Arial" w:cs="Arial"/>
          <w:sz w:val="28"/>
          <w:szCs w:val="28"/>
        </w:rPr>
        <w:t xml:space="preserve">и агрессивную политику. Они пытались захватить Женеву, отвоевали у французов </w:t>
      </w:r>
      <w:r w:rsidR="0063084C" w:rsidRPr="0063084C">
        <w:rPr>
          <w:rFonts w:ascii="Arial" w:hAnsi="Arial" w:cs="Arial"/>
          <w:sz w:val="28"/>
          <w:szCs w:val="28"/>
        </w:rPr>
        <w:t xml:space="preserve">маркграфство </w:t>
      </w:r>
      <w:proofErr w:type="spellStart"/>
      <w:r w:rsidR="0063084C" w:rsidRPr="0063084C">
        <w:rPr>
          <w:rFonts w:ascii="Arial" w:hAnsi="Arial" w:cs="Arial"/>
          <w:sz w:val="28"/>
          <w:szCs w:val="28"/>
        </w:rPr>
        <w:t>Салуццо</w:t>
      </w:r>
      <w:proofErr w:type="spellEnd"/>
      <w:r w:rsidR="0063084C">
        <w:rPr>
          <w:rFonts w:ascii="Arial" w:hAnsi="Arial" w:cs="Arial"/>
          <w:sz w:val="28"/>
          <w:szCs w:val="28"/>
        </w:rPr>
        <w:t xml:space="preserve"> и даже вторгались в пределы Прованса. Правители Савойи принимали участие в</w:t>
      </w:r>
      <w:proofErr w:type="gramStart"/>
      <w:r w:rsidR="0063084C">
        <w:rPr>
          <w:rFonts w:ascii="Arial" w:hAnsi="Arial" w:cs="Arial"/>
          <w:sz w:val="28"/>
          <w:szCs w:val="28"/>
        </w:rPr>
        <w:t xml:space="preserve"> </w:t>
      </w:r>
      <w:r w:rsidR="0063084C" w:rsidRPr="0063084C">
        <w:rPr>
          <w:rFonts w:ascii="Arial" w:hAnsi="Arial" w:cs="Arial"/>
          <w:sz w:val="28"/>
          <w:szCs w:val="28"/>
        </w:rPr>
        <w:t>П</w:t>
      </w:r>
      <w:proofErr w:type="gramEnd"/>
      <w:r w:rsidR="0063084C" w:rsidRPr="0063084C">
        <w:rPr>
          <w:rFonts w:ascii="Arial" w:hAnsi="Arial" w:cs="Arial"/>
          <w:sz w:val="28"/>
          <w:szCs w:val="28"/>
        </w:rPr>
        <w:t xml:space="preserve">ервой войне за </w:t>
      </w:r>
      <w:proofErr w:type="spellStart"/>
      <w:r w:rsidR="0063084C" w:rsidRPr="0063084C">
        <w:rPr>
          <w:rFonts w:ascii="Arial" w:hAnsi="Arial" w:cs="Arial"/>
          <w:sz w:val="28"/>
          <w:szCs w:val="28"/>
        </w:rPr>
        <w:t>Монферрат</w:t>
      </w:r>
      <w:proofErr w:type="spellEnd"/>
      <w:r w:rsidR="0063084C" w:rsidRPr="0063084C">
        <w:rPr>
          <w:rFonts w:ascii="Arial" w:hAnsi="Arial" w:cs="Arial"/>
          <w:sz w:val="28"/>
          <w:szCs w:val="28"/>
        </w:rPr>
        <w:t xml:space="preserve"> (1613</w:t>
      </w:r>
      <w:r w:rsidR="00B846AD">
        <w:rPr>
          <w:rFonts w:ascii="Arial" w:hAnsi="Arial" w:cs="Arial"/>
          <w:sz w:val="28"/>
          <w:szCs w:val="28"/>
        </w:rPr>
        <w:t>–</w:t>
      </w:r>
      <w:r w:rsidR="0063084C" w:rsidRPr="0063084C">
        <w:rPr>
          <w:rFonts w:ascii="Arial" w:hAnsi="Arial" w:cs="Arial"/>
          <w:sz w:val="28"/>
          <w:szCs w:val="28"/>
        </w:rPr>
        <w:t>1617</w:t>
      </w:r>
      <w:r w:rsidR="00821AD8">
        <w:rPr>
          <w:rFonts w:ascii="Arial" w:hAnsi="Arial" w:cs="Arial"/>
          <w:sz w:val="28"/>
          <w:szCs w:val="28"/>
        </w:rPr>
        <w:t xml:space="preserve"> гг.</w:t>
      </w:r>
      <w:r w:rsidR="0063084C" w:rsidRPr="0063084C">
        <w:rPr>
          <w:rFonts w:ascii="Arial" w:hAnsi="Arial" w:cs="Arial"/>
          <w:sz w:val="28"/>
          <w:szCs w:val="28"/>
        </w:rPr>
        <w:t>)</w:t>
      </w:r>
      <w:r w:rsidR="0063084C">
        <w:rPr>
          <w:rFonts w:ascii="Arial" w:hAnsi="Arial" w:cs="Arial"/>
          <w:sz w:val="28"/>
          <w:szCs w:val="28"/>
        </w:rPr>
        <w:t xml:space="preserve"> и в</w:t>
      </w:r>
      <w:r w:rsidR="0063084C" w:rsidRPr="0063084C">
        <w:rPr>
          <w:rFonts w:ascii="Arial" w:hAnsi="Arial" w:cs="Arial"/>
          <w:sz w:val="28"/>
          <w:szCs w:val="28"/>
        </w:rPr>
        <w:t xml:space="preserve"> войне за </w:t>
      </w:r>
      <w:proofErr w:type="spellStart"/>
      <w:r w:rsidR="0063084C" w:rsidRPr="0063084C">
        <w:rPr>
          <w:rFonts w:ascii="Arial" w:hAnsi="Arial" w:cs="Arial"/>
          <w:sz w:val="28"/>
          <w:szCs w:val="28"/>
        </w:rPr>
        <w:t>мантуанское</w:t>
      </w:r>
      <w:proofErr w:type="spellEnd"/>
      <w:r w:rsidR="0063084C" w:rsidRPr="0063084C">
        <w:rPr>
          <w:rFonts w:ascii="Arial" w:hAnsi="Arial" w:cs="Arial"/>
          <w:sz w:val="28"/>
          <w:szCs w:val="28"/>
        </w:rPr>
        <w:t xml:space="preserve"> наследство (1628</w:t>
      </w:r>
      <w:r w:rsidR="00B846AD">
        <w:rPr>
          <w:rFonts w:ascii="Arial" w:hAnsi="Arial" w:cs="Arial"/>
          <w:sz w:val="28"/>
          <w:szCs w:val="28"/>
        </w:rPr>
        <w:t>–</w:t>
      </w:r>
      <w:r w:rsidR="0063084C" w:rsidRPr="0063084C">
        <w:rPr>
          <w:rFonts w:ascii="Arial" w:hAnsi="Arial" w:cs="Arial"/>
          <w:sz w:val="28"/>
          <w:szCs w:val="28"/>
        </w:rPr>
        <w:t>1631</w:t>
      </w:r>
      <w:r w:rsidR="00821AD8">
        <w:rPr>
          <w:rFonts w:ascii="Arial" w:hAnsi="Arial" w:cs="Arial"/>
          <w:sz w:val="28"/>
          <w:szCs w:val="28"/>
        </w:rPr>
        <w:t xml:space="preserve"> гг.</w:t>
      </w:r>
      <w:r w:rsidR="0063084C" w:rsidRPr="0063084C">
        <w:rPr>
          <w:rFonts w:ascii="Arial" w:hAnsi="Arial" w:cs="Arial"/>
          <w:sz w:val="28"/>
          <w:szCs w:val="28"/>
        </w:rPr>
        <w:t>)</w:t>
      </w:r>
      <w:r w:rsidR="00821AD8">
        <w:rPr>
          <w:rFonts w:ascii="Arial" w:hAnsi="Arial" w:cs="Arial"/>
          <w:sz w:val="28"/>
          <w:szCs w:val="28"/>
        </w:rPr>
        <w:t>, но потерпели неудачу</w:t>
      </w:r>
      <w:r w:rsidR="0063084C">
        <w:rPr>
          <w:rFonts w:ascii="Arial" w:hAnsi="Arial" w:cs="Arial"/>
          <w:sz w:val="28"/>
          <w:szCs w:val="28"/>
        </w:rPr>
        <w:t xml:space="preserve"> и были вынуждены подписать сепа</w:t>
      </w:r>
      <w:r w:rsidR="00821AD8">
        <w:rPr>
          <w:rFonts w:ascii="Arial" w:hAnsi="Arial" w:cs="Arial"/>
          <w:sz w:val="28"/>
          <w:szCs w:val="28"/>
        </w:rPr>
        <w:t xml:space="preserve">ратный мир. Пьемонтские города </w:t>
      </w:r>
      <w:proofErr w:type="spellStart"/>
      <w:r w:rsidR="00821AD8">
        <w:rPr>
          <w:rFonts w:ascii="Arial" w:hAnsi="Arial" w:cs="Arial"/>
          <w:sz w:val="28"/>
          <w:szCs w:val="28"/>
        </w:rPr>
        <w:t>Трино</w:t>
      </w:r>
      <w:proofErr w:type="spellEnd"/>
      <w:r w:rsidR="00821AD8">
        <w:rPr>
          <w:rFonts w:ascii="Arial" w:hAnsi="Arial" w:cs="Arial"/>
          <w:sz w:val="28"/>
          <w:szCs w:val="28"/>
        </w:rPr>
        <w:t>,</w:t>
      </w:r>
      <w:r w:rsidR="0063084C">
        <w:rPr>
          <w:rFonts w:ascii="Arial" w:hAnsi="Arial" w:cs="Arial"/>
          <w:sz w:val="28"/>
          <w:szCs w:val="28"/>
        </w:rPr>
        <w:t xml:space="preserve"> Альба и</w:t>
      </w:r>
      <w:r w:rsidR="0063084C" w:rsidRPr="00630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84C" w:rsidRPr="0063084C">
        <w:rPr>
          <w:rFonts w:ascii="Arial" w:hAnsi="Arial" w:cs="Arial"/>
          <w:sz w:val="28"/>
          <w:szCs w:val="28"/>
        </w:rPr>
        <w:t>Пинероло</w:t>
      </w:r>
      <w:proofErr w:type="spellEnd"/>
      <w:r w:rsidR="0063084C">
        <w:rPr>
          <w:rFonts w:ascii="Arial" w:hAnsi="Arial" w:cs="Arial"/>
          <w:sz w:val="28"/>
          <w:szCs w:val="28"/>
        </w:rPr>
        <w:t xml:space="preserve"> были уступлены Франции. Вскоре Савойя стала одним из центров сопротивления</w:t>
      </w:r>
      <w:r w:rsidR="00821AD8">
        <w:rPr>
          <w:rFonts w:ascii="Arial" w:hAnsi="Arial" w:cs="Arial"/>
          <w:sz w:val="28"/>
          <w:szCs w:val="28"/>
        </w:rPr>
        <w:t xml:space="preserve"> Испании и даже разбила ее армию</w:t>
      </w:r>
      <w:r w:rsidR="0063084C">
        <w:rPr>
          <w:rFonts w:ascii="Arial" w:hAnsi="Arial" w:cs="Arial"/>
          <w:sz w:val="28"/>
          <w:szCs w:val="28"/>
        </w:rPr>
        <w:t xml:space="preserve"> в 1637 году </w:t>
      </w:r>
      <w:r w:rsidR="00F02266">
        <w:rPr>
          <w:rFonts w:ascii="Arial" w:hAnsi="Arial" w:cs="Arial"/>
          <w:sz w:val="28"/>
          <w:szCs w:val="28"/>
        </w:rPr>
        <w:t>в сражении при</w:t>
      </w:r>
      <w:r w:rsidR="0063084C" w:rsidRPr="006308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84C" w:rsidRPr="0063084C">
        <w:rPr>
          <w:rFonts w:ascii="Arial" w:hAnsi="Arial" w:cs="Arial"/>
          <w:sz w:val="28"/>
          <w:szCs w:val="28"/>
        </w:rPr>
        <w:t>Момбальдоне</w:t>
      </w:r>
      <w:proofErr w:type="spellEnd"/>
      <w:r w:rsidR="0063084C" w:rsidRPr="0063084C">
        <w:rPr>
          <w:rFonts w:ascii="Arial" w:hAnsi="Arial" w:cs="Arial"/>
          <w:sz w:val="28"/>
          <w:szCs w:val="28"/>
        </w:rPr>
        <w:t>.</w:t>
      </w:r>
      <w:r w:rsidR="00F02266">
        <w:rPr>
          <w:rFonts w:ascii="Arial" w:hAnsi="Arial" w:cs="Arial"/>
          <w:sz w:val="28"/>
          <w:szCs w:val="28"/>
        </w:rPr>
        <w:t xml:space="preserve"> </w:t>
      </w:r>
      <w:r w:rsidR="00330733">
        <w:rPr>
          <w:rFonts w:ascii="Arial" w:hAnsi="Arial" w:cs="Arial"/>
          <w:sz w:val="28"/>
          <w:szCs w:val="28"/>
        </w:rPr>
        <w:t xml:space="preserve">В семидесятых годах </w:t>
      </w:r>
      <w:r w:rsidR="00330733">
        <w:rPr>
          <w:rFonts w:ascii="Arial" w:hAnsi="Arial" w:cs="Arial"/>
          <w:sz w:val="28"/>
          <w:szCs w:val="28"/>
          <w:lang w:val="en-US"/>
        </w:rPr>
        <w:t>XVII</w:t>
      </w:r>
      <w:r w:rsidR="00330733">
        <w:rPr>
          <w:rFonts w:ascii="Arial" w:hAnsi="Arial" w:cs="Arial"/>
          <w:sz w:val="28"/>
          <w:szCs w:val="28"/>
        </w:rPr>
        <w:t xml:space="preserve"> века Савойя вела безуспешную войну с Генуей за </w:t>
      </w:r>
      <w:r w:rsidR="00330733" w:rsidRPr="00330733">
        <w:rPr>
          <w:rFonts w:ascii="Arial" w:hAnsi="Arial" w:cs="Arial"/>
          <w:sz w:val="28"/>
          <w:szCs w:val="28"/>
        </w:rPr>
        <w:t>выход в Лигурии к побережью Средиземного моря</w:t>
      </w:r>
      <w:r w:rsidR="00330733">
        <w:rPr>
          <w:rFonts w:ascii="Arial" w:hAnsi="Arial" w:cs="Arial"/>
          <w:sz w:val="28"/>
          <w:szCs w:val="28"/>
        </w:rPr>
        <w:t>. В составе Савойи Пьемонт приобрел черты аграрного региона, благо климат этому благотворил, однако большое внима</w:t>
      </w:r>
      <w:r w:rsidR="005B119C">
        <w:rPr>
          <w:rFonts w:ascii="Arial" w:hAnsi="Arial" w:cs="Arial"/>
          <w:sz w:val="28"/>
          <w:szCs w:val="28"/>
        </w:rPr>
        <w:t>ние уделялось и внешней торговле</w:t>
      </w:r>
      <w:r w:rsidR="00330733">
        <w:rPr>
          <w:rFonts w:ascii="Arial" w:hAnsi="Arial" w:cs="Arial"/>
          <w:sz w:val="28"/>
          <w:szCs w:val="28"/>
        </w:rPr>
        <w:t xml:space="preserve">, этому поспособствовала проложенная </w:t>
      </w:r>
      <w:r w:rsidR="00330733" w:rsidRPr="00330733">
        <w:rPr>
          <w:rFonts w:ascii="Arial" w:hAnsi="Arial" w:cs="Arial"/>
          <w:sz w:val="28"/>
          <w:szCs w:val="28"/>
        </w:rPr>
        <w:t>дорога из Верхней Италии во Францию</w:t>
      </w:r>
      <w:r w:rsidR="00330733">
        <w:rPr>
          <w:rFonts w:ascii="Arial" w:hAnsi="Arial" w:cs="Arial"/>
          <w:sz w:val="28"/>
          <w:szCs w:val="28"/>
        </w:rPr>
        <w:t xml:space="preserve"> через горные перевалы. </w:t>
      </w:r>
      <w:r w:rsidR="002F326B">
        <w:rPr>
          <w:rFonts w:ascii="Arial" w:hAnsi="Arial" w:cs="Arial"/>
          <w:sz w:val="28"/>
          <w:szCs w:val="28"/>
        </w:rPr>
        <w:t xml:space="preserve">В конце </w:t>
      </w:r>
      <w:r w:rsidR="002F326B">
        <w:rPr>
          <w:rFonts w:ascii="Arial" w:hAnsi="Arial" w:cs="Arial"/>
          <w:sz w:val="28"/>
          <w:szCs w:val="28"/>
          <w:lang w:val="en-US"/>
        </w:rPr>
        <w:t>XVII</w:t>
      </w:r>
      <w:r w:rsidR="002F326B">
        <w:rPr>
          <w:rFonts w:ascii="Arial" w:hAnsi="Arial" w:cs="Arial"/>
          <w:sz w:val="28"/>
          <w:szCs w:val="28"/>
        </w:rPr>
        <w:t xml:space="preserve"> столетия герцог Савойи принял сторону Парижа в противостоянии с императором, в Пьемонт вошли французские части для его защиты от противника. </w:t>
      </w:r>
      <w:r w:rsidR="007E7684">
        <w:rPr>
          <w:rFonts w:ascii="Arial" w:hAnsi="Arial" w:cs="Arial"/>
          <w:sz w:val="28"/>
          <w:szCs w:val="28"/>
        </w:rPr>
        <w:t xml:space="preserve">В войне за испанское наследство Савойя оставалась союзником Франции до 1703 года. </w:t>
      </w:r>
    </w:p>
    <w:p w:rsidR="009B50B3" w:rsidRDefault="00B10C27" w:rsidP="00A063D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Что касается Флоренции, то она исторически играла одну из ведущих ролей на </w:t>
      </w:r>
      <w:proofErr w:type="spellStart"/>
      <w:r>
        <w:rPr>
          <w:rFonts w:ascii="Arial" w:hAnsi="Arial" w:cs="Arial"/>
          <w:sz w:val="28"/>
          <w:szCs w:val="28"/>
        </w:rPr>
        <w:t>Апеннинском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полуострове. Являясь столицей Флорентийской республики, образованной еще в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B10C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веке, этот город был одним из культурных, торговых и экономических центров Италии. </w:t>
      </w:r>
      <w:r w:rsidR="003A51A3">
        <w:rPr>
          <w:rFonts w:ascii="Arial" w:hAnsi="Arial" w:cs="Arial"/>
          <w:sz w:val="28"/>
          <w:szCs w:val="28"/>
        </w:rPr>
        <w:t>Пик</w:t>
      </w:r>
      <w:r w:rsidR="00B846AD">
        <w:rPr>
          <w:rFonts w:ascii="Arial" w:hAnsi="Arial" w:cs="Arial"/>
          <w:sz w:val="28"/>
          <w:szCs w:val="28"/>
        </w:rPr>
        <w:t>а</w:t>
      </w:r>
      <w:r w:rsidR="003A51A3">
        <w:rPr>
          <w:rFonts w:ascii="Arial" w:hAnsi="Arial" w:cs="Arial"/>
          <w:sz w:val="28"/>
          <w:szCs w:val="28"/>
        </w:rPr>
        <w:t xml:space="preserve"> расцвета </w:t>
      </w:r>
      <w:r w:rsidR="00821AD8">
        <w:rPr>
          <w:rFonts w:ascii="Arial" w:hAnsi="Arial" w:cs="Arial"/>
          <w:sz w:val="28"/>
          <w:szCs w:val="28"/>
        </w:rPr>
        <w:t>Флоренция достигла во времена правления</w:t>
      </w:r>
      <w:r w:rsidR="003A51A3" w:rsidRPr="003A51A3">
        <w:rPr>
          <w:rFonts w:ascii="Arial" w:hAnsi="Arial" w:cs="Arial"/>
          <w:sz w:val="28"/>
          <w:szCs w:val="28"/>
        </w:rPr>
        <w:t xml:space="preserve"> Лоренцо Медичи</w:t>
      </w:r>
      <w:r w:rsidR="003A51A3">
        <w:rPr>
          <w:rFonts w:ascii="Arial" w:hAnsi="Arial" w:cs="Arial"/>
          <w:sz w:val="28"/>
          <w:szCs w:val="28"/>
        </w:rPr>
        <w:t xml:space="preserve"> во второй половине </w:t>
      </w:r>
      <w:r w:rsidR="003A51A3">
        <w:rPr>
          <w:rFonts w:ascii="Arial" w:hAnsi="Arial" w:cs="Arial"/>
          <w:sz w:val="28"/>
          <w:szCs w:val="28"/>
          <w:lang w:val="en-US"/>
        </w:rPr>
        <w:t>XV</w:t>
      </w:r>
      <w:r w:rsidR="00821AD8">
        <w:rPr>
          <w:rFonts w:ascii="Arial" w:hAnsi="Arial" w:cs="Arial"/>
          <w:sz w:val="28"/>
          <w:szCs w:val="28"/>
        </w:rPr>
        <w:t xml:space="preserve"> века, </w:t>
      </w:r>
      <w:r w:rsidR="00B846AD">
        <w:rPr>
          <w:rFonts w:ascii="Arial" w:hAnsi="Arial" w:cs="Arial"/>
          <w:sz w:val="28"/>
          <w:szCs w:val="28"/>
        </w:rPr>
        <w:t>хотя</w:t>
      </w:r>
      <w:r w:rsidR="00821AD8">
        <w:rPr>
          <w:rFonts w:ascii="Arial" w:hAnsi="Arial" w:cs="Arial"/>
          <w:sz w:val="28"/>
          <w:szCs w:val="28"/>
        </w:rPr>
        <w:t xml:space="preserve"> участие республики</w:t>
      </w:r>
      <w:r w:rsidR="003A51A3">
        <w:rPr>
          <w:rFonts w:ascii="Arial" w:hAnsi="Arial" w:cs="Arial"/>
          <w:sz w:val="28"/>
          <w:szCs w:val="28"/>
        </w:rPr>
        <w:t xml:space="preserve"> в начавшихся Итальянских войнах на стороне Франции привело к </w:t>
      </w:r>
      <w:r w:rsidR="002B3FA2">
        <w:rPr>
          <w:rFonts w:ascii="Arial" w:hAnsi="Arial" w:cs="Arial"/>
          <w:sz w:val="28"/>
          <w:szCs w:val="28"/>
        </w:rPr>
        <w:t>падению республики в 1532 году и устан</w:t>
      </w:r>
      <w:r w:rsidR="00821AD8">
        <w:rPr>
          <w:rFonts w:ascii="Arial" w:hAnsi="Arial" w:cs="Arial"/>
          <w:sz w:val="28"/>
          <w:szCs w:val="28"/>
        </w:rPr>
        <w:t>овлению монархического правления</w:t>
      </w:r>
      <w:r w:rsidR="002B3FA2">
        <w:rPr>
          <w:rFonts w:ascii="Arial" w:hAnsi="Arial" w:cs="Arial"/>
          <w:sz w:val="28"/>
          <w:szCs w:val="28"/>
        </w:rPr>
        <w:t xml:space="preserve"> дома Медичи. После того</w:t>
      </w:r>
      <w:r w:rsidR="00B846AD">
        <w:rPr>
          <w:rFonts w:ascii="Arial" w:hAnsi="Arial" w:cs="Arial"/>
          <w:sz w:val="28"/>
          <w:szCs w:val="28"/>
        </w:rPr>
        <w:t>,</w:t>
      </w:r>
      <w:r w:rsidR="002B3FA2">
        <w:rPr>
          <w:rFonts w:ascii="Arial" w:hAnsi="Arial" w:cs="Arial"/>
          <w:sz w:val="28"/>
          <w:szCs w:val="28"/>
        </w:rPr>
        <w:t xml:space="preserve"> как к Флоренции был</w:t>
      </w:r>
      <w:r w:rsidR="00B846AD">
        <w:rPr>
          <w:rFonts w:ascii="Arial" w:hAnsi="Arial" w:cs="Arial"/>
          <w:sz w:val="28"/>
          <w:szCs w:val="28"/>
        </w:rPr>
        <w:t>а</w:t>
      </w:r>
      <w:r w:rsidR="002B3FA2">
        <w:rPr>
          <w:rFonts w:ascii="Arial" w:hAnsi="Arial" w:cs="Arial"/>
          <w:sz w:val="28"/>
          <w:szCs w:val="28"/>
        </w:rPr>
        <w:t xml:space="preserve"> присоединена</w:t>
      </w:r>
      <w:r w:rsidR="00821AD8">
        <w:rPr>
          <w:rFonts w:ascii="Arial" w:hAnsi="Arial" w:cs="Arial"/>
          <w:sz w:val="28"/>
          <w:szCs w:val="28"/>
        </w:rPr>
        <w:t xml:space="preserve"> упраздненная республика Сиена,</w:t>
      </w:r>
      <w:r w:rsidR="002B3FA2">
        <w:rPr>
          <w:rFonts w:ascii="Arial" w:hAnsi="Arial" w:cs="Arial"/>
          <w:sz w:val="28"/>
          <w:szCs w:val="28"/>
        </w:rPr>
        <w:t xml:space="preserve"> в 1569 году было образовано новое государственное образование </w:t>
      </w:r>
      <w:r w:rsidR="00821AD8">
        <w:rPr>
          <w:rFonts w:ascii="Arial" w:hAnsi="Arial" w:cs="Arial"/>
          <w:sz w:val="28"/>
          <w:szCs w:val="28"/>
        </w:rPr>
        <w:t>В</w:t>
      </w:r>
      <w:r w:rsidR="002B3FA2" w:rsidRPr="002B3FA2">
        <w:rPr>
          <w:rFonts w:ascii="Arial" w:hAnsi="Arial" w:cs="Arial"/>
          <w:sz w:val="28"/>
          <w:szCs w:val="28"/>
        </w:rPr>
        <w:t>еликое герцогство Тоскана.</w:t>
      </w:r>
      <w:r w:rsidR="002B3FA2">
        <w:rPr>
          <w:rFonts w:ascii="Arial" w:hAnsi="Arial" w:cs="Arial"/>
          <w:sz w:val="28"/>
          <w:szCs w:val="28"/>
        </w:rPr>
        <w:t xml:space="preserve"> Флоренция сохранила прежний статус столицы. Первы</w:t>
      </w:r>
      <w:r w:rsidR="00B846AD">
        <w:rPr>
          <w:rFonts w:ascii="Arial" w:hAnsi="Arial" w:cs="Arial"/>
          <w:sz w:val="28"/>
          <w:szCs w:val="28"/>
        </w:rPr>
        <w:t>м</w:t>
      </w:r>
      <w:r w:rsidR="002B3FA2">
        <w:rPr>
          <w:rFonts w:ascii="Arial" w:hAnsi="Arial" w:cs="Arial"/>
          <w:sz w:val="28"/>
          <w:szCs w:val="28"/>
        </w:rPr>
        <w:t xml:space="preserve"> правителем герцогства стал </w:t>
      </w:r>
      <w:proofErr w:type="spellStart"/>
      <w:r w:rsidR="002B3FA2" w:rsidRPr="002B3FA2">
        <w:rPr>
          <w:rFonts w:ascii="Arial" w:hAnsi="Arial" w:cs="Arial"/>
          <w:sz w:val="28"/>
          <w:szCs w:val="28"/>
        </w:rPr>
        <w:t>Козимо</w:t>
      </w:r>
      <w:proofErr w:type="spellEnd"/>
      <w:r w:rsidR="002B3FA2" w:rsidRPr="002B3FA2">
        <w:rPr>
          <w:rFonts w:ascii="Arial" w:hAnsi="Arial" w:cs="Arial"/>
          <w:sz w:val="28"/>
          <w:szCs w:val="28"/>
        </w:rPr>
        <w:t xml:space="preserve"> I</w:t>
      </w:r>
      <w:r w:rsidR="002B3FA2">
        <w:rPr>
          <w:rFonts w:ascii="Arial" w:hAnsi="Arial" w:cs="Arial"/>
          <w:sz w:val="28"/>
          <w:szCs w:val="28"/>
        </w:rPr>
        <w:t>, представитель боковой линии Медичи.</w:t>
      </w:r>
      <w:r w:rsidR="000C6EE9">
        <w:rPr>
          <w:rFonts w:ascii="Arial" w:hAnsi="Arial" w:cs="Arial"/>
          <w:sz w:val="28"/>
          <w:szCs w:val="28"/>
        </w:rPr>
        <w:t xml:space="preserve"> Абсолютная власть это</w:t>
      </w:r>
      <w:r w:rsidR="00821AD8">
        <w:rPr>
          <w:rFonts w:ascii="Arial" w:hAnsi="Arial" w:cs="Arial"/>
          <w:sz w:val="28"/>
          <w:szCs w:val="28"/>
        </w:rPr>
        <w:t>го</w:t>
      </w:r>
      <w:r w:rsidR="000C6EE9">
        <w:rPr>
          <w:rFonts w:ascii="Arial" w:hAnsi="Arial" w:cs="Arial"/>
          <w:sz w:val="28"/>
          <w:szCs w:val="28"/>
        </w:rPr>
        <w:t xml:space="preserve"> рода имела и положительные тенденции, так значительно выросла экономи</w:t>
      </w:r>
      <w:r w:rsidR="00DB5A93">
        <w:rPr>
          <w:rFonts w:ascii="Arial" w:hAnsi="Arial" w:cs="Arial"/>
          <w:sz w:val="28"/>
          <w:szCs w:val="28"/>
        </w:rPr>
        <w:t>ческая активность. Сукноделие и</w:t>
      </w:r>
      <w:r w:rsidR="000C6EE9" w:rsidRPr="000C6EE9">
        <w:rPr>
          <w:rFonts w:ascii="Arial" w:hAnsi="Arial" w:cs="Arial"/>
          <w:sz w:val="28"/>
          <w:szCs w:val="28"/>
        </w:rPr>
        <w:t xml:space="preserve"> шелкоткачеств</w:t>
      </w:r>
      <w:r w:rsidR="000C6EE9">
        <w:rPr>
          <w:rFonts w:ascii="Arial" w:hAnsi="Arial" w:cs="Arial"/>
          <w:sz w:val="28"/>
          <w:szCs w:val="28"/>
        </w:rPr>
        <w:t>о вышли на новый уровень.</w:t>
      </w:r>
      <w:r w:rsidR="00B5749F">
        <w:rPr>
          <w:rFonts w:ascii="Arial" w:hAnsi="Arial" w:cs="Arial"/>
          <w:sz w:val="28"/>
          <w:szCs w:val="28"/>
        </w:rPr>
        <w:t xml:space="preserve"> Централизация власти и политика меркантилизма привели к росту налогов и повышению ввозных пошлин, ставших стабильным источником для казны. </w:t>
      </w:r>
      <w:r w:rsidR="000C6EE9">
        <w:rPr>
          <w:rFonts w:ascii="Arial" w:hAnsi="Arial" w:cs="Arial"/>
          <w:sz w:val="28"/>
          <w:szCs w:val="28"/>
        </w:rPr>
        <w:t>Владения Флоренции были окружены протяженными равнинами, что позволило сельскому хозяйству добиться значительных успехо</w:t>
      </w:r>
      <w:r w:rsidR="005B119C">
        <w:rPr>
          <w:rFonts w:ascii="Arial" w:hAnsi="Arial" w:cs="Arial"/>
          <w:sz w:val="28"/>
          <w:szCs w:val="28"/>
        </w:rPr>
        <w:t>в нара</w:t>
      </w:r>
      <w:r w:rsidR="00B5749F">
        <w:rPr>
          <w:rFonts w:ascii="Arial" w:hAnsi="Arial" w:cs="Arial"/>
          <w:sz w:val="28"/>
          <w:szCs w:val="28"/>
        </w:rPr>
        <w:t xml:space="preserve">вне с промышленностью, а морские порты на Средиземном море стали важным звеном во внешней торговле Флоренции. </w:t>
      </w:r>
      <w:r w:rsidR="002375EF">
        <w:rPr>
          <w:rFonts w:ascii="Arial" w:hAnsi="Arial" w:cs="Arial"/>
          <w:sz w:val="28"/>
          <w:szCs w:val="28"/>
        </w:rPr>
        <w:t>Местный двор пытался копировать роскошь Мадрида и Парижа. Флоренция обзавелась профессиональной армией, флотом и бюрократическим аппаратом. Помимо деловой активности Флоренция стала центром покровительства искусства и науки, последняя нередко вступала в серьезные конфликты с католической церковью. Ярким примером этого противостояния стал</w:t>
      </w:r>
      <w:r w:rsidR="00B846AD">
        <w:rPr>
          <w:rFonts w:ascii="Arial" w:hAnsi="Arial" w:cs="Arial"/>
          <w:sz w:val="28"/>
          <w:szCs w:val="28"/>
        </w:rPr>
        <w:t>а</w:t>
      </w:r>
      <w:r w:rsidR="002375EF">
        <w:rPr>
          <w:rFonts w:ascii="Arial" w:hAnsi="Arial" w:cs="Arial"/>
          <w:sz w:val="28"/>
          <w:szCs w:val="28"/>
        </w:rPr>
        <w:t xml:space="preserve"> </w:t>
      </w:r>
      <w:r w:rsidR="00A80608">
        <w:rPr>
          <w:rFonts w:ascii="Arial" w:hAnsi="Arial" w:cs="Arial"/>
          <w:sz w:val="28"/>
          <w:szCs w:val="28"/>
        </w:rPr>
        <w:t xml:space="preserve">борьба папства с великим ученым той эпохи Галилео </w:t>
      </w:r>
      <w:r w:rsidR="00DB5A93">
        <w:rPr>
          <w:rFonts w:ascii="Arial" w:hAnsi="Arial" w:cs="Arial"/>
          <w:sz w:val="28"/>
          <w:szCs w:val="28"/>
        </w:rPr>
        <w:t>Галилеем</w:t>
      </w:r>
      <w:r w:rsidR="005B119C">
        <w:rPr>
          <w:rFonts w:ascii="Arial" w:hAnsi="Arial" w:cs="Arial"/>
          <w:sz w:val="28"/>
          <w:szCs w:val="28"/>
        </w:rPr>
        <w:t>. Ученый</w:t>
      </w:r>
      <w:r w:rsidR="00A80608">
        <w:rPr>
          <w:rFonts w:ascii="Arial" w:hAnsi="Arial" w:cs="Arial"/>
          <w:sz w:val="28"/>
          <w:szCs w:val="28"/>
        </w:rPr>
        <w:t xml:space="preserve"> подвергся серьезным преследованиям со стороны Рима. </w:t>
      </w:r>
      <w:r w:rsidR="00FD0471">
        <w:rPr>
          <w:rFonts w:ascii="Arial" w:hAnsi="Arial" w:cs="Arial"/>
          <w:sz w:val="28"/>
          <w:szCs w:val="28"/>
        </w:rPr>
        <w:t xml:space="preserve">На протяжении </w:t>
      </w:r>
      <w:r w:rsidR="00FD0471">
        <w:rPr>
          <w:rFonts w:ascii="Arial" w:hAnsi="Arial" w:cs="Arial"/>
          <w:sz w:val="28"/>
          <w:szCs w:val="28"/>
          <w:lang w:val="en-US"/>
        </w:rPr>
        <w:t>XVI</w:t>
      </w:r>
      <w:r w:rsidR="00B846AD">
        <w:rPr>
          <w:rFonts w:ascii="Arial" w:hAnsi="Arial" w:cs="Arial"/>
          <w:sz w:val="28"/>
          <w:szCs w:val="28"/>
        </w:rPr>
        <w:t>–</w:t>
      </w:r>
      <w:r w:rsidR="00FD0471">
        <w:rPr>
          <w:rFonts w:ascii="Arial" w:hAnsi="Arial" w:cs="Arial"/>
          <w:sz w:val="28"/>
          <w:szCs w:val="28"/>
          <w:lang w:val="en-US"/>
        </w:rPr>
        <w:t>XVII</w:t>
      </w:r>
      <w:r w:rsidR="00FD0471" w:rsidRPr="00FD0471">
        <w:rPr>
          <w:rFonts w:ascii="Arial" w:hAnsi="Arial" w:cs="Arial"/>
          <w:sz w:val="28"/>
          <w:szCs w:val="28"/>
        </w:rPr>
        <w:t xml:space="preserve"> </w:t>
      </w:r>
      <w:r w:rsidR="00FD0471">
        <w:rPr>
          <w:rFonts w:ascii="Arial" w:hAnsi="Arial" w:cs="Arial"/>
          <w:sz w:val="28"/>
          <w:szCs w:val="28"/>
        </w:rPr>
        <w:t>вв. Флоренция развивалась, увеличивая численность своего населения и влияния дома Медичи в Италии. Этому во многом способствовала взвешенная внешняя политика, которая не давал</w:t>
      </w:r>
      <w:r w:rsidR="00B4107E">
        <w:rPr>
          <w:rFonts w:ascii="Arial" w:hAnsi="Arial" w:cs="Arial"/>
          <w:sz w:val="28"/>
          <w:szCs w:val="28"/>
        </w:rPr>
        <w:t>а</w:t>
      </w:r>
      <w:r w:rsidR="00FD0471">
        <w:rPr>
          <w:rFonts w:ascii="Arial" w:hAnsi="Arial" w:cs="Arial"/>
          <w:sz w:val="28"/>
          <w:szCs w:val="28"/>
        </w:rPr>
        <w:t xml:space="preserve"> втянуть герцогство в военные авантюры. Умелое балансирование между Францией и Испанией позволило Флоренции так долго сохранять свою внутреннюю стабильность, являясь одним из ведущих итальянских государств. </w:t>
      </w:r>
    </w:p>
    <w:p w:rsidR="009B50B3" w:rsidRDefault="009B50B3" w:rsidP="003F2E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10C27" w:rsidRDefault="005B119C" w:rsidP="005B119C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9B50B3" w:rsidRPr="009B50B3">
        <w:t>История центральной области Италии XVI</w:t>
      </w:r>
      <w:r w:rsidR="00B82B07">
        <w:t>–</w:t>
      </w:r>
      <w:r w:rsidR="000013E7">
        <w:t xml:space="preserve">XVII века. </w:t>
      </w:r>
    </w:p>
    <w:p w:rsidR="00295E38" w:rsidRDefault="00EF6BF1" w:rsidP="000013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центральной части </w:t>
      </w:r>
      <w:proofErr w:type="spellStart"/>
      <w:r>
        <w:rPr>
          <w:rFonts w:ascii="Arial" w:hAnsi="Arial" w:cs="Arial"/>
          <w:sz w:val="28"/>
          <w:szCs w:val="28"/>
        </w:rPr>
        <w:t>Апеннинского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полуострова Рим занимал если не главенствующее, то по крайне мере особое положение. Будучи столицей Папской области, образованной еще в </w:t>
      </w:r>
      <w:r>
        <w:rPr>
          <w:rFonts w:ascii="Arial" w:hAnsi="Arial" w:cs="Arial"/>
          <w:sz w:val="28"/>
          <w:szCs w:val="28"/>
          <w:lang w:val="en-US"/>
        </w:rPr>
        <w:t>VIII</w:t>
      </w:r>
      <w:r>
        <w:rPr>
          <w:rFonts w:ascii="Arial" w:hAnsi="Arial" w:cs="Arial"/>
          <w:sz w:val="28"/>
          <w:szCs w:val="28"/>
        </w:rPr>
        <w:t xml:space="preserve"> веке, он притягивал к себе </w:t>
      </w:r>
      <w:r w:rsidR="0030108D">
        <w:rPr>
          <w:rFonts w:ascii="Arial" w:hAnsi="Arial" w:cs="Arial"/>
          <w:sz w:val="28"/>
          <w:szCs w:val="28"/>
        </w:rPr>
        <w:t>взоры</w:t>
      </w:r>
      <w:r w:rsidR="000013E7">
        <w:rPr>
          <w:rFonts w:ascii="Arial" w:hAnsi="Arial" w:cs="Arial"/>
          <w:sz w:val="28"/>
          <w:szCs w:val="28"/>
        </w:rPr>
        <w:t>,</w:t>
      </w:r>
      <w:r w:rsidR="003010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как местных герцогов, так и европейских монархов. </w:t>
      </w:r>
      <w:r w:rsidR="0030108D">
        <w:rPr>
          <w:rFonts w:ascii="Arial" w:hAnsi="Arial" w:cs="Arial"/>
          <w:sz w:val="28"/>
          <w:szCs w:val="28"/>
        </w:rPr>
        <w:t xml:space="preserve">Папский престол, расположенный в вечном городе был источников христианской веры и религиозной власти. Амбиции </w:t>
      </w:r>
      <w:r w:rsidR="007309B8">
        <w:rPr>
          <w:rFonts w:ascii="Arial" w:hAnsi="Arial" w:cs="Arial"/>
          <w:sz w:val="28"/>
          <w:szCs w:val="28"/>
        </w:rPr>
        <w:t xml:space="preserve">пап выходили далеко за пределы </w:t>
      </w:r>
      <w:r w:rsidR="0030108D">
        <w:rPr>
          <w:rFonts w:ascii="Arial" w:hAnsi="Arial" w:cs="Arial"/>
          <w:sz w:val="28"/>
          <w:szCs w:val="28"/>
        </w:rPr>
        <w:t>вероисповедания, они стремились вмешивать</w:t>
      </w:r>
      <w:r w:rsidR="00DB5A93">
        <w:rPr>
          <w:rFonts w:ascii="Arial" w:hAnsi="Arial" w:cs="Arial"/>
          <w:sz w:val="28"/>
          <w:szCs w:val="28"/>
        </w:rPr>
        <w:t>ся</w:t>
      </w:r>
      <w:r w:rsidR="0030108D">
        <w:rPr>
          <w:rFonts w:ascii="Arial" w:hAnsi="Arial" w:cs="Arial"/>
          <w:sz w:val="28"/>
          <w:szCs w:val="28"/>
        </w:rPr>
        <w:t xml:space="preserve"> в дела Священной Римской империи и других европейских государств, что выливал</w:t>
      </w:r>
      <w:r w:rsidR="007309B8">
        <w:rPr>
          <w:rFonts w:ascii="Arial" w:hAnsi="Arial" w:cs="Arial"/>
          <w:sz w:val="28"/>
          <w:szCs w:val="28"/>
        </w:rPr>
        <w:t>о</w:t>
      </w:r>
      <w:r w:rsidR="0030108D">
        <w:rPr>
          <w:rFonts w:ascii="Arial" w:hAnsi="Arial" w:cs="Arial"/>
          <w:sz w:val="28"/>
          <w:szCs w:val="28"/>
        </w:rPr>
        <w:t xml:space="preserve">сь в постоянные конфликты между католической церковью и представителями различных королевских династий. Маневрируя между ведущими </w:t>
      </w:r>
      <w:r w:rsidR="00DB5A93">
        <w:rPr>
          <w:rFonts w:ascii="Arial" w:hAnsi="Arial" w:cs="Arial"/>
          <w:sz w:val="28"/>
          <w:szCs w:val="28"/>
        </w:rPr>
        <w:t>державами того времени поочередно</w:t>
      </w:r>
      <w:r w:rsidR="0030108D">
        <w:rPr>
          <w:rFonts w:ascii="Arial" w:hAnsi="Arial" w:cs="Arial"/>
          <w:sz w:val="28"/>
          <w:szCs w:val="28"/>
        </w:rPr>
        <w:t xml:space="preserve"> создавая то антифранцузские, то </w:t>
      </w:r>
      <w:proofErr w:type="spellStart"/>
      <w:r w:rsidR="0030108D">
        <w:rPr>
          <w:rFonts w:ascii="Arial" w:hAnsi="Arial" w:cs="Arial"/>
          <w:sz w:val="28"/>
          <w:szCs w:val="28"/>
        </w:rPr>
        <w:t>антииспанские</w:t>
      </w:r>
      <w:proofErr w:type="spellEnd"/>
      <w:r w:rsidR="0030108D">
        <w:rPr>
          <w:rFonts w:ascii="Arial" w:hAnsi="Arial" w:cs="Arial"/>
          <w:sz w:val="28"/>
          <w:szCs w:val="28"/>
        </w:rPr>
        <w:t xml:space="preserve"> союзы, </w:t>
      </w:r>
      <w:r w:rsidR="000013E7">
        <w:rPr>
          <w:rFonts w:ascii="Arial" w:hAnsi="Arial" w:cs="Arial"/>
          <w:sz w:val="28"/>
          <w:szCs w:val="28"/>
        </w:rPr>
        <w:t>священны</w:t>
      </w:r>
      <w:r w:rsidR="00CA6050">
        <w:rPr>
          <w:rFonts w:ascii="Arial" w:hAnsi="Arial" w:cs="Arial"/>
          <w:sz w:val="28"/>
          <w:szCs w:val="28"/>
        </w:rPr>
        <w:t>й престол в длительных итальянских войнах</w:t>
      </w:r>
      <w:r w:rsidR="00DB5A93">
        <w:rPr>
          <w:rFonts w:ascii="Arial" w:hAnsi="Arial" w:cs="Arial"/>
          <w:sz w:val="28"/>
          <w:szCs w:val="28"/>
        </w:rPr>
        <w:t xml:space="preserve"> постоянно менял баланс сил в регионе, однако в итоге</w:t>
      </w:r>
      <w:r w:rsidR="00CA6050">
        <w:rPr>
          <w:rFonts w:ascii="Arial" w:hAnsi="Arial" w:cs="Arial"/>
          <w:sz w:val="28"/>
          <w:szCs w:val="28"/>
        </w:rPr>
        <w:t xml:space="preserve"> был вынужден принять сторону испанских королей. </w:t>
      </w:r>
    </w:p>
    <w:p w:rsidR="00CE5093" w:rsidRDefault="00653569" w:rsidP="000013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то, что война непосредственно коснул</w:t>
      </w:r>
      <w:r w:rsidR="007309B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 владений папы</w:t>
      </w:r>
      <w:r w:rsidR="00DB5A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значительно разорив его сеньории, а Рим был разграблен имперскими войсками в 1527 году, Церковное государство вышл</w:t>
      </w:r>
      <w:r w:rsidR="007309B8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из этого конфликта в лучшем состоянии</w:t>
      </w:r>
      <w:r w:rsidR="007309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другие итальянские республики и герцогства. </w:t>
      </w:r>
      <w:r w:rsidR="008F163A">
        <w:rPr>
          <w:rFonts w:ascii="Arial" w:hAnsi="Arial" w:cs="Arial"/>
          <w:sz w:val="28"/>
          <w:szCs w:val="28"/>
        </w:rPr>
        <w:t xml:space="preserve">Ее экономика оказалась не </w:t>
      </w:r>
      <w:r w:rsidR="001B75CE">
        <w:rPr>
          <w:rFonts w:ascii="Arial" w:hAnsi="Arial" w:cs="Arial"/>
          <w:sz w:val="28"/>
          <w:szCs w:val="28"/>
        </w:rPr>
        <w:t xml:space="preserve">так </w:t>
      </w:r>
      <w:r w:rsidR="008F163A">
        <w:rPr>
          <w:rFonts w:ascii="Arial" w:hAnsi="Arial" w:cs="Arial"/>
          <w:sz w:val="28"/>
          <w:szCs w:val="28"/>
        </w:rPr>
        <w:t>сильно подорвана</w:t>
      </w:r>
      <w:r w:rsidR="00DB5A93">
        <w:rPr>
          <w:rFonts w:ascii="Arial" w:hAnsi="Arial" w:cs="Arial"/>
          <w:sz w:val="28"/>
          <w:szCs w:val="28"/>
        </w:rPr>
        <w:t>,</w:t>
      </w:r>
      <w:r w:rsidR="001B75CE">
        <w:rPr>
          <w:rFonts w:ascii="Arial" w:hAnsi="Arial" w:cs="Arial"/>
          <w:sz w:val="28"/>
          <w:szCs w:val="28"/>
        </w:rPr>
        <w:t xml:space="preserve"> как у других</w:t>
      </w:r>
      <w:r w:rsidR="008F163A">
        <w:rPr>
          <w:rFonts w:ascii="Arial" w:hAnsi="Arial" w:cs="Arial"/>
          <w:sz w:val="28"/>
          <w:szCs w:val="28"/>
        </w:rPr>
        <w:t xml:space="preserve">, земледелие было на подъеме, что позволяло экспортировать излишки. </w:t>
      </w:r>
      <w:r w:rsidR="007309B8">
        <w:rPr>
          <w:rFonts w:ascii="Arial" w:hAnsi="Arial" w:cs="Arial"/>
          <w:sz w:val="28"/>
          <w:szCs w:val="28"/>
        </w:rPr>
        <w:t>Хотя и</w:t>
      </w:r>
      <w:r w:rsidR="005D2BA2">
        <w:rPr>
          <w:rFonts w:ascii="Arial" w:hAnsi="Arial" w:cs="Arial"/>
          <w:sz w:val="28"/>
          <w:szCs w:val="28"/>
        </w:rPr>
        <w:t xml:space="preserve"> вскоре часть пашни превраща</w:t>
      </w:r>
      <w:r w:rsidR="007309B8">
        <w:rPr>
          <w:rFonts w:ascii="Arial" w:hAnsi="Arial" w:cs="Arial"/>
          <w:sz w:val="28"/>
          <w:szCs w:val="28"/>
        </w:rPr>
        <w:t>е</w:t>
      </w:r>
      <w:r w:rsidR="005D2BA2">
        <w:rPr>
          <w:rFonts w:ascii="Arial" w:hAnsi="Arial" w:cs="Arial"/>
          <w:sz w:val="28"/>
          <w:szCs w:val="28"/>
        </w:rPr>
        <w:t>тся в пастбища</w:t>
      </w:r>
      <w:r w:rsidR="002D1516">
        <w:rPr>
          <w:rFonts w:ascii="Arial" w:hAnsi="Arial" w:cs="Arial"/>
          <w:sz w:val="28"/>
          <w:szCs w:val="28"/>
        </w:rPr>
        <w:t>,</w:t>
      </w:r>
      <w:r w:rsidR="005D2BA2">
        <w:rPr>
          <w:rFonts w:ascii="Arial" w:hAnsi="Arial" w:cs="Arial"/>
          <w:sz w:val="28"/>
          <w:szCs w:val="28"/>
        </w:rPr>
        <w:t xml:space="preserve"> и скотоводство частично вытесняет земледелие. </w:t>
      </w:r>
      <w:r w:rsidR="002D1516">
        <w:rPr>
          <w:rFonts w:ascii="Arial" w:hAnsi="Arial" w:cs="Arial"/>
          <w:sz w:val="28"/>
          <w:szCs w:val="28"/>
        </w:rPr>
        <w:t xml:space="preserve">В конце </w:t>
      </w:r>
      <w:r w:rsidR="002D1516">
        <w:rPr>
          <w:rFonts w:ascii="Arial" w:hAnsi="Arial" w:cs="Arial"/>
          <w:sz w:val="28"/>
          <w:szCs w:val="28"/>
          <w:lang w:val="en-US"/>
        </w:rPr>
        <w:t>XVI</w:t>
      </w:r>
      <w:r w:rsidR="002D1516">
        <w:rPr>
          <w:rFonts w:ascii="Arial" w:hAnsi="Arial" w:cs="Arial"/>
          <w:sz w:val="28"/>
          <w:szCs w:val="28"/>
        </w:rPr>
        <w:t xml:space="preserve"> века, положение стало резко ухудшаться, неурожаи и бедность, особенно ощутимая в деревне</w:t>
      </w:r>
      <w:r w:rsidR="007309B8">
        <w:rPr>
          <w:rFonts w:ascii="Arial" w:hAnsi="Arial" w:cs="Arial"/>
          <w:sz w:val="28"/>
          <w:szCs w:val="28"/>
        </w:rPr>
        <w:t>,</w:t>
      </w:r>
      <w:r w:rsidR="002D1516">
        <w:rPr>
          <w:rFonts w:ascii="Arial" w:hAnsi="Arial" w:cs="Arial"/>
          <w:sz w:val="28"/>
          <w:szCs w:val="28"/>
        </w:rPr>
        <w:t xml:space="preserve"> приводит к бунтам крестьян и образованию банд</w:t>
      </w:r>
      <w:r w:rsidR="007309B8">
        <w:rPr>
          <w:rFonts w:ascii="Arial" w:hAnsi="Arial" w:cs="Arial"/>
          <w:sz w:val="28"/>
          <w:szCs w:val="28"/>
        </w:rPr>
        <w:t>,</w:t>
      </w:r>
      <w:r w:rsidR="002D1516">
        <w:rPr>
          <w:rFonts w:ascii="Arial" w:hAnsi="Arial" w:cs="Arial"/>
          <w:sz w:val="28"/>
          <w:szCs w:val="28"/>
        </w:rPr>
        <w:t xml:space="preserve"> грабивших купцов и богатых граждан. </w:t>
      </w:r>
      <w:r w:rsidR="0067335F">
        <w:rPr>
          <w:rFonts w:ascii="Arial" w:hAnsi="Arial" w:cs="Arial"/>
          <w:sz w:val="28"/>
          <w:szCs w:val="28"/>
        </w:rPr>
        <w:t>Тем временем</w:t>
      </w:r>
      <w:r w:rsidR="00C368B3">
        <w:rPr>
          <w:rFonts w:ascii="Arial" w:hAnsi="Arial" w:cs="Arial"/>
          <w:sz w:val="28"/>
          <w:szCs w:val="28"/>
        </w:rPr>
        <w:t xml:space="preserve"> коренные перемены </w:t>
      </w:r>
      <w:r w:rsidR="0067335F">
        <w:rPr>
          <w:rFonts w:ascii="Arial" w:hAnsi="Arial" w:cs="Arial"/>
          <w:sz w:val="28"/>
          <w:szCs w:val="28"/>
        </w:rPr>
        <w:t xml:space="preserve">не заставили себя </w:t>
      </w:r>
      <w:r w:rsidR="00DB5A93">
        <w:rPr>
          <w:rFonts w:ascii="Arial" w:hAnsi="Arial" w:cs="Arial"/>
          <w:sz w:val="28"/>
          <w:szCs w:val="28"/>
        </w:rPr>
        <w:t xml:space="preserve">долго ждать </w:t>
      </w:r>
      <w:r w:rsidR="00C368B3">
        <w:rPr>
          <w:rFonts w:ascii="Arial" w:hAnsi="Arial" w:cs="Arial"/>
          <w:sz w:val="28"/>
          <w:szCs w:val="28"/>
        </w:rPr>
        <w:t>и коснулись они</w:t>
      </w:r>
      <w:r w:rsidR="007309B8">
        <w:rPr>
          <w:rFonts w:ascii="Arial" w:hAnsi="Arial" w:cs="Arial"/>
          <w:sz w:val="28"/>
          <w:szCs w:val="28"/>
        </w:rPr>
        <w:t>,</w:t>
      </w:r>
      <w:r w:rsidR="00C368B3">
        <w:rPr>
          <w:rFonts w:ascii="Arial" w:hAnsi="Arial" w:cs="Arial"/>
          <w:sz w:val="28"/>
          <w:szCs w:val="28"/>
        </w:rPr>
        <w:t xml:space="preserve"> в первую очередь</w:t>
      </w:r>
      <w:r w:rsidR="007309B8">
        <w:rPr>
          <w:rFonts w:ascii="Arial" w:hAnsi="Arial" w:cs="Arial"/>
          <w:sz w:val="28"/>
          <w:szCs w:val="28"/>
        </w:rPr>
        <w:t>,</w:t>
      </w:r>
      <w:r w:rsidR="00C368B3">
        <w:rPr>
          <w:rFonts w:ascii="Arial" w:hAnsi="Arial" w:cs="Arial"/>
          <w:sz w:val="28"/>
          <w:szCs w:val="28"/>
        </w:rPr>
        <w:t xml:space="preserve"> политической и административн</w:t>
      </w:r>
      <w:r w:rsidR="007309B8">
        <w:rPr>
          <w:rFonts w:ascii="Arial" w:hAnsi="Arial" w:cs="Arial"/>
          <w:sz w:val="28"/>
          <w:szCs w:val="28"/>
        </w:rPr>
        <w:t>о</w:t>
      </w:r>
      <w:r w:rsidR="000013E7">
        <w:rPr>
          <w:rFonts w:ascii="Arial" w:hAnsi="Arial" w:cs="Arial"/>
          <w:sz w:val="28"/>
          <w:szCs w:val="28"/>
        </w:rPr>
        <w:t>й</w:t>
      </w:r>
      <w:r w:rsidR="00C368B3">
        <w:rPr>
          <w:rFonts w:ascii="Arial" w:hAnsi="Arial" w:cs="Arial"/>
          <w:sz w:val="28"/>
          <w:szCs w:val="28"/>
        </w:rPr>
        <w:t xml:space="preserve"> сфер. Если ранее папы стремились быть не только религиозными, но и светскими правителями, то теперь духовные проблемы занимают их больше. Городское самоупра</w:t>
      </w:r>
      <w:r w:rsidR="00DB5A93">
        <w:rPr>
          <w:rFonts w:ascii="Arial" w:hAnsi="Arial" w:cs="Arial"/>
          <w:sz w:val="28"/>
          <w:szCs w:val="28"/>
        </w:rPr>
        <w:t xml:space="preserve">вление постепенно сходит </w:t>
      </w:r>
      <w:proofErr w:type="gramStart"/>
      <w:r w:rsidR="000013E7">
        <w:rPr>
          <w:rFonts w:ascii="Arial" w:hAnsi="Arial" w:cs="Arial"/>
          <w:sz w:val="28"/>
          <w:szCs w:val="28"/>
        </w:rPr>
        <w:t>на</w:t>
      </w:r>
      <w:proofErr w:type="gramEnd"/>
      <w:r w:rsidR="000013E7">
        <w:rPr>
          <w:rFonts w:ascii="Arial" w:hAnsi="Arial" w:cs="Arial"/>
          <w:sz w:val="28"/>
          <w:szCs w:val="28"/>
        </w:rPr>
        <w:t xml:space="preserve"> </w:t>
      </w:r>
      <w:r w:rsidR="007309B8">
        <w:rPr>
          <w:rFonts w:ascii="Arial" w:hAnsi="Arial" w:cs="Arial"/>
          <w:sz w:val="28"/>
          <w:szCs w:val="28"/>
        </w:rPr>
        <w:t xml:space="preserve">нет и </w:t>
      </w:r>
      <w:r w:rsidR="00DB5A93">
        <w:rPr>
          <w:rFonts w:ascii="Arial" w:hAnsi="Arial" w:cs="Arial"/>
          <w:sz w:val="28"/>
          <w:szCs w:val="28"/>
        </w:rPr>
        <w:t>ликвидируется</w:t>
      </w:r>
      <w:r w:rsidR="005D2BA2">
        <w:rPr>
          <w:rFonts w:ascii="Arial" w:hAnsi="Arial" w:cs="Arial"/>
          <w:sz w:val="28"/>
          <w:szCs w:val="28"/>
        </w:rPr>
        <w:t>,</w:t>
      </w:r>
      <w:r w:rsidR="00C368B3">
        <w:rPr>
          <w:rFonts w:ascii="Arial" w:hAnsi="Arial" w:cs="Arial"/>
          <w:sz w:val="28"/>
          <w:szCs w:val="28"/>
        </w:rPr>
        <w:t xml:space="preserve"> </w:t>
      </w:r>
      <w:r w:rsidR="007309B8">
        <w:rPr>
          <w:rFonts w:ascii="Arial" w:hAnsi="Arial" w:cs="Arial"/>
          <w:sz w:val="28"/>
          <w:szCs w:val="28"/>
        </w:rPr>
        <w:t>а</w:t>
      </w:r>
      <w:r w:rsidR="00C368B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368B3">
        <w:rPr>
          <w:rFonts w:ascii="Arial" w:hAnsi="Arial" w:cs="Arial"/>
          <w:sz w:val="28"/>
          <w:szCs w:val="28"/>
        </w:rPr>
        <w:t>в</w:t>
      </w:r>
      <w:proofErr w:type="gramEnd"/>
      <w:r w:rsidR="00C368B3">
        <w:rPr>
          <w:rFonts w:ascii="Arial" w:hAnsi="Arial" w:cs="Arial"/>
          <w:sz w:val="28"/>
          <w:szCs w:val="28"/>
        </w:rPr>
        <w:t xml:space="preserve"> Папской области устанавливается режим абсолютной монархии. </w:t>
      </w:r>
    </w:p>
    <w:p w:rsidR="0031421B" w:rsidRDefault="0067335F" w:rsidP="000013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Теократическое государство подверглось жесткой централизации, что </w:t>
      </w:r>
      <w:r w:rsidR="00DB5A93">
        <w:rPr>
          <w:rFonts w:ascii="Arial" w:hAnsi="Arial" w:cs="Arial"/>
          <w:sz w:val="28"/>
          <w:szCs w:val="28"/>
        </w:rPr>
        <w:t>моментально сказал</w:t>
      </w:r>
      <w:r w:rsidR="007309B8">
        <w:rPr>
          <w:rFonts w:ascii="Arial" w:hAnsi="Arial" w:cs="Arial"/>
          <w:sz w:val="28"/>
          <w:szCs w:val="28"/>
        </w:rPr>
        <w:t>о</w:t>
      </w:r>
      <w:r w:rsidR="00DB5A93">
        <w:rPr>
          <w:rFonts w:ascii="Arial" w:hAnsi="Arial" w:cs="Arial"/>
          <w:sz w:val="28"/>
          <w:szCs w:val="28"/>
        </w:rPr>
        <w:t>сь на правах</w:t>
      </w:r>
      <w:r>
        <w:rPr>
          <w:rFonts w:ascii="Arial" w:hAnsi="Arial" w:cs="Arial"/>
          <w:sz w:val="28"/>
          <w:szCs w:val="28"/>
        </w:rPr>
        <w:t xml:space="preserve"> и свободах горожан. </w:t>
      </w:r>
      <w:r w:rsidR="001B75CE">
        <w:rPr>
          <w:rFonts w:ascii="Arial" w:hAnsi="Arial" w:cs="Arial"/>
          <w:sz w:val="28"/>
          <w:szCs w:val="28"/>
        </w:rPr>
        <w:t xml:space="preserve">С сокращением вольностей росло непомерное бремя налогов. </w:t>
      </w:r>
      <w:r w:rsidR="007D5DF9">
        <w:rPr>
          <w:rFonts w:ascii="Arial" w:hAnsi="Arial" w:cs="Arial"/>
          <w:sz w:val="28"/>
          <w:szCs w:val="28"/>
        </w:rPr>
        <w:t>Преимущества</w:t>
      </w:r>
      <w:r w:rsidR="00DB5A93">
        <w:rPr>
          <w:rFonts w:ascii="Arial" w:hAnsi="Arial" w:cs="Arial"/>
          <w:sz w:val="28"/>
          <w:szCs w:val="28"/>
        </w:rPr>
        <w:t>,</w:t>
      </w:r>
      <w:r w:rsidR="007D5DF9">
        <w:rPr>
          <w:rFonts w:ascii="Arial" w:hAnsi="Arial" w:cs="Arial"/>
          <w:sz w:val="28"/>
          <w:szCs w:val="28"/>
        </w:rPr>
        <w:t xml:space="preserve"> которые имел Рим в ходе и после Итальянских войн, постепенно были потеряны. Государственные финансы были в плачевном состоянии, внешний долг рос, не помогали уже не огромные подати, не продажа должностей. </w:t>
      </w:r>
      <w:r w:rsidR="004E7948">
        <w:rPr>
          <w:rFonts w:ascii="Arial" w:hAnsi="Arial" w:cs="Arial"/>
          <w:sz w:val="28"/>
          <w:szCs w:val="28"/>
        </w:rPr>
        <w:t>Духовенство богатело, в то время как простое население беднело, это</w:t>
      </w:r>
      <w:r w:rsidR="00DB5A93">
        <w:rPr>
          <w:rFonts w:ascii="Arial" w:hAnsi="Arial" w:cs="Arial"/>
          <w:sz w:val="28"/>
          <w:szCs w:val="28"/>
        </w:rPr>
        <w:t>т</w:t>
      </w:r>
      <w:r w:rsidR="004E7948">
        <w:rPr>
          <w:rFonts w:ascii="Arial" w:hAnsi="Arial" w:cs="Arial"/>
          <w:sz w:val="28"/>
          <w:szCs w:val="28"/>
        </w:rPr>
        <w:t xml:space="preserve"> контраст был особенно заметен в </w:t>
      </w:r>
      <w:r w:rsidR="004E7948">
        <w:rPr>
          <w:rFonts w:ascii="Arial" w:hAnsi="Arial" w:cs="Arial"/>
          <w:sz w:val="28"/>
          <w:szCs w:val="28"/>
          <w:lang w:val="en-US"/>
        </w:rPr>
        <w:t>XVII</w:t>
      </w:r>
      <w:r w:rsidR="004E7948">
        <w:rPr>
          <w:rFonts w:ascii="Arial" w:hAnsi="Arial" w:cs="Arial"/>
          <w:sz w:val="28"/>
          <w:szCs w:val="28"/>
        </w:rPr>
        <w:t xml:space="preserve"> столетии. </w:t>
      </w:r>
      <w:r w:rsidR="00CE5093">
        <w:rPr>
          <w:rFonts w:ascii="Arial" w:hAnsi="Arial" w:cs="Arial"/>
          <w:sz w:val="28"/>
          <w:szCs w:val="28"/>
        </w:rPr>
        <w:t>Однако</w:t>
      </w:r>
      <w:r w:rsidR="00DB5A93">
        <w:rPr>
          <w:rFonts w:ascii="Arial" w:hAnsi="Arial" w:cs="Arial"/>
          <w:sz w:val="28"/>
          <w:szCs w:val="28"/>
        </w:rPr>
        <w:t>,</w:t>
      </w:r>
      <w:r w:rsidR="00CE5093">
        <w:rPr>
          <w:rFonts w:ascii="Arial" w:hAnsi="Arial" w:cs="Arial"/>
          <w:sz w:val="28"/>
          <w:szCs w:val="28"/>
        </w:rPr>
        <w:t xml:space="preserve"> несмотря на тяжелое экономическое положение, Рим </w:t>
      </w:r>
      <w:r w:rsidR="00DB5A93">
        <w:rPr>
          <w:rFonts w:ascii="Arial" w:hAnsi="Arial" w:cs="Arial"/>
          <w:sz w:val="28"/>
          <w:szCs w:val="28"/>
        </w:rPr>
        <w:t>развивался и преобразовывался.</w:t>
      </w:r>
      <w:r w:rsidR="00CE5093">
        <w:rPr>
          <w:rFonts w:ascii="Arial" w:hAnsi="Arial" w:cs="Arial"/>
          <w:sz w:val="28"/>
          <w:szCs w:val="28"/>
        </w:rPr>
        <w:t xml:space="preserve"> Появились новые архитектурные ансамбли, дворцы, фонтаны и площади. Более того</w:t>
      </w:r>
      <w:r w:rsidR="00DB5A93">
        <w:rPr>
          <w:rFonts w:ascii="Arial" w:hAnsi="Arial" w:cs="Arial"/>
          <w:sz w:val="28"/>
          <w:szCs w:val="28"/>
        </w:rPr>
        <w:t>,</w:t>
      </w:r>
      <w:r w:rsidR="00CE5093">
        <w:rPr>
          <w:rFonts w:ascii="Arial" w:hAnsi="Arial" w:cs="Arial"/>
          <w:sz w:val="28"/>
          <w:szCs w:val="28"/>
        </w:rPr>
        <w:t xml:space="preserve"> </w:t>
      </w:r>
      <w:r w:rsidR="00CE5093">
        <w:rPr>
          <w:rFonts w:ascii="Arial" w:hAnsi="Arial" w:cs="Arial"/>
          <w:sz w:val="28"/>
          <w:szCs w:val="28"/>
        </w:rPr>
        <w:lastRenderedPageBreak/>
        <w:t>Папская область смогла даже расширить свои владения. Так в 1</w:t>
      </w:r>
      <w:r w:rsidR="00CE5093" w:rsidRPr="00CE5093">
        <w:rPr>
          <w:rFonts w:ascii="Arial" w:hAnsi="Arial" w:cs="Arial"/>
          <w:sz w:val="28"/>
          <w:szCs w:val="28"/>
        </w:rPr>
        <w:t>598 году</w:t>
      </w:r>
      <w:r w:rsidR="00CE5093">
        <w:rPr>
          <w:rFonts w:ascii="Arial" w:hAnsi="Arial" w:cs="Arial"/>
          <w:sz w:val="28"/>
          <w:szCs w:val="28"/>
        </w:rPr>
        <w:t xml:space="preserve"> она присоединила </w:t>
      </w:r>
      <w:r w:rsidR="00CE5093" w:rsidRPr="00CE50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093" w:rsidRPr="00CE5093">
        <w:rPr>
          <w:rFonts w:ascii="Arial" w:hAnsi="Arial" w:cs="Arial"/>
          <w:sz w:val="28"/>
          <w:szCs w:val="28"/>
        </w:rPr>
        <w:t>Феррару</w:t>
      </w:r>
      <w:proofErr w:type="spellEnd"/>
      <w:r w:rsidR="00CE5093" w:rsidRPr="00CE5093">
        <w:rPr>
          <w:rFonts w:ascii="Arial" w:hAnsi="Arial" w:cs="Arial"/>
          <w:sz w:val="28"/>
          <w:szCs w:val="28"/>
        </w:rPr>
        <w:t xml:space="preserve">, </w:t>
      </w:r>
      <w:r w:rsidR="00CE5093">
        <w:rPr>
          <w:rFonts w:ascii="Arial" w:hAnsi="Arial" w:cs="Arial"/>
          <w:sz w:val="28"/>
          <w:szCs w:val="28"/>
        </w:rPr>
        <w:t xml:space="preserve">а </w:t>
      </w:r>
      <w:r w:rsidR="00CE5093" w:rsidRPr="00CE5093">
        <w:rPr>
          <w:rFonts w:ascii="Arial" w:hAnsi="Arial" w:cs="Arial"/>
          <w:sz w:val="28"/>
          <w:szCs w:val="28"/>
        </w:rPr>
        <w:t>в 1623 году</w:t>
      </w:r>
      <w:r w:rsidR="00CE5093">
        <w:rPr>
          <w:rFonts w:ascii="Arial" w:hAnsi="Arial" w:cs="Arial"/>
          <w:sz w:val="28"/>
          <w:szCs w:val="28"/>
        </w:rPr>
        <w:t xml:space="preserve"> пополнилась герцогством </w:t>
      </w:r>
      <w:proofErr w:type="spellStart"/>
      <w:r w:rsidR="00CE5093">
        <w:rPr>
          <w:rFonts w:ascii="Arial" w:hAnsi="Arial" w:cs="Arial"/>
          <w:sz w:val="28"/>
          <w:szCs w:val="28"/>
        </w:rPr>
        <w:t>Урбино</w:t>
      </w:r>
      <w:proofErr w:type="spellEnd"/>
      <w:r w:rsidR="00CE5093">
        <w:rPr>
          <w:rFonts w:ascii="Arial" w:hAnsi="Arial" w:cs="Arial"/>
          <w:sz w:val="28"/>
          <w:szCs w:val="28"/>
        </w:rPr>
        <w:t xml:space="preserve">. </w:t>
      </w:r>
      <w:r w:rsidR="004D24C2">
        <w:rPr>
          <w:rFonts w:ascii="Arial" w:hAnsi="Arial" w:cs="Arial"/>
          <w:sz w:val="28"/>
          <w:szCs w:val="28"/>
        </w:rPr>
        <w:t xml:space="preserve">И все же Рим значительно уступал Северной Италии в промышленном плане и в личных свободах населения, что неизбежно привело к его политическому упадку к концу </w:t>
      </w:r>
      <w:r w:rsidR="004D24C2">
        <w:rPr>
          <w:rFonts w:ascii="Arial" w:hAnsi="Arial" w:cs="Arial"/>
          <w:sz w:val="28"/>
          <w:szCs w:val="28"/>
          <w:lang w:val="en-US"/>
        </w:rPr>
        <w:t>XVII</w:t>
      </w:r>
      <w:r w:rsidR="004D24C2">
        <w:rPr>
          <w:rFonts w:ascii="Arial" w:hAnsi="Arial" w:cs="Arial"/>
          <w:sz w:val="28"/>
          <w:szCs w:val="28"/>
        </w:rPr>
        <w:t xml:space="preserve"> века.</w:t>
      </w:r>
    </w:p>
    <w:p w:rsidR="00194C61" w:rsidRDefault="00261D20" w:rsidP="000013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Генуя</w:t>
      </w:r>
      <w:r w:rsidR="0051784B">
        <w:rPr>
          <w:rFonts w:ascii="Arial" w:hAnsi="Arial" w:cs="Arial"/>
          <w:sz w:val="28"/>
          <w:szCs w:val="28"/>
        </w:rPr>
        <w:t xml:space="preserve"> в отличие</w:t>
      </w:r>
      <w:r>
        <w:rPr>
          <w:rFonts w:ascii="Arial" w:hAnsi="Arial" w:cs="Arial"/>
          <w:sz w:val="28"/>
          <w:szCs w:val="28"/>
        </w:rPr>
        <w:t xml:space="preserve"> от других итальянских государств оказалась привержена республиканской форме правления. </w:t>
      </w:r>
      <w:r w:rsidR="0051784B">
        <w:rPr>
          <w:rFonts w:ascii="Arial" w:hAnsi="Arial" w:cs="Arial"/>
          <w:sz w:val="28"/>
          <w:szCs w:val="28"/>
        </w:rPr>
        <w:t xml:space="preserve">Образованная в начале </w:t>
      </w:r>
      <w:r w:rsidR="0051784B">
        <w:rPr>
          <w:rFonts w:ascii="Arial" w:hAnsi="Arial" w:cs="Arial"/>
          <w:sz w:val="28"/>
          <w:szCs w:val="28"/>
          <w:lang w:val="en-US"/>
        </w:rPr>
        <w:t>XI</w:t>
      </w:r>
      <w:r w:rsidR="0051784B">
        <w:rPr>
          <w:rFonts w:ascii="Arial" w:hAnsi="Arial" w:cs="Arial"/>
          <w:sz w:val="28"/>
          <w:szCs w:val="28"/>
        </w:rPr>
        <w:t xml:space="preserve"> века</w:t>
      </w:r>
      <w:r w:rsidR="007309B8">
        <w:rPr>
          <w:rFonts w:ascii="Arial" w:hAnsi="Arial" w:cs="Arial"/>
          <w:sz w:val="28"/>
          <w:szCs w:val="28"/>
        </w:rPr>
        <w:t>,</w:t>
      </w:r>
      <w:r w:rsidR="0051784B">
        <w:rPr>
          <w:rFonts w:ascii="Arial" w:hAnsi="Arial" w:cs="Arial"/>
          <w:sz w:val="28"/>
          <w:szCs w:val="28"/>
        </w:rPr>
        <w:t xml:space="preserve"> как торговый центр, Генуэзская республика в период позднего средневековья сильн</w:t>
      </w:r>
      <w:r w:rsidR="00781C15">
        <w:rPr>
          <w:rFonts w:ascii="Arial" w:hAnsi="Arial" w:cs="Arial"/>
          <w:sz w:val="28"/>
          <w:szCs w:val="28"/>
        </w:rPr>
        <w:t>о поблекла в своем былом величии</w:t>
      </w:r>
      <w:r w:rsidR="0051784B">
        <w:rPr>
          <w:rFonts w:ascii="Arial" w:hAnsi="Arial" w:cs="Arial"/>
          <w:sz w:val="28"/>
          <w:szCs w:val="28"/>
        </w:rPr>
        <w:t xml:space="preserve">. Бесконечные войны с Венецией, жесткая конкуренция с Западной Европой и открытие Нового Света, что привело к переносу международной торговли из Средиземноморья в Атлантику, вот основные причины ее упадка. </w:t>
      </w:r>
      <w:r w:rsidR="00DB5A93">
        <w:rPr>
          <w:rFonts w:ascii="Arial" w:hAnsi="Arial" w:cs="Arial"/>
          <w:sz w:val="28"/>
          <w:szCs w:val="28"/>
        </w:rPr>
        <w:t>В период И</w:t>
      </w:r>
      <w:r w:rsidR="00B755B1">
        <w:rPr>
          <w:rFonts w:ascii="Arial" w:hAnsi="Arial" w:cs="Arial"/>
          <w:sz w:val="28"/>
          <w:szCs w:val="28"/>
        </w:rPr>
        <w:t xml:space="preserve">тальянских войн она долгое время была оккупирована французскими войсками, а позже разграблена испанской армией. </w:t>
      </w:r>
      <w:r w:rsidR="00003CBF">
        <w:rPr>
          <w:rFonts w:ascii="Arial" w:hAnsi="Arial" w:cs="Arial"/>
          <w:sz w:val="28"/>
          <w:szCs w:val="28"/>
        </w:rPr>
        <w:t xml:space="preserve">Восстановление независимости Генуи связано с ее уроженцем </w:t>
      </w:r>
      <w:proofErr w:type="spellStart"/>
      <w:r w:rsidR="00003CBF" w:rsidRPr="00003CBF">
        <w:rPr>
          <w:rFonts w:ascii="Arial" w:hAnsi="Arial" w:cs="Arial"/>
          <w:sz w:val="28"/>
          <w:szCs w:val="28"/>
        </w:rPr>
        <w:t>Андреа</w:t>
      </w:r>
      <w:proofErr w:type="spellEnd"/>
      <w:r w:rsidR="00003CBF" w:rsidRPr="00003C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3CBF" w:rsidRPr="00003CBF">
        <w:rPr>
          <w:rFonts w:ascii="Arial" w:hAnsi="Arial" w:cs="Arial"/>
          <w:sz w:val="28"/>
          <w:szCs w:val="28"/>
        </w:rPr>
        <w:t>Дориа</w:t>
      </w:r>
      <w:proofErr w:type="spellEnd"/>
      <w:r w:rsidR="00003CBF">
        <w:rPr>
          <w:rFonts w:ascii="Arial" w:hAnsi="Arial" w:cs="Arial"/>
          <w:sz w:val="28"/>
          <w:szCs w:val="28"/>
        </w:rPr>
        <w:t xml:space="preserve">. Он сделал ставку на Испанию, став ее союзником в Италии. Это помогло на время оживить торговлю, благодаря </w:t>
      </w:r>
      <w:r w:rsidR="00EF371E">
        <w:rPr>
          <w:rFonts w:ascii="Arial" w:hAnsi="Arial" w:cs="Arial"/>
          <w:sz w:val="28"/>
          <w:szCs w:val="28"/>
        </w:rPr>
        <w:t>испанским</w:t>
      </w:r>
      <w:r w:rsidR="00003CBF">
        <w:rPr>
          <w:rFonts w:ascii="Arial" w:hAnsi="Arial" w:cs="Arial"/>
          <w:sz w:val="28"/>
          <w:szCs w:val="28"/>
        </w:rPr>
        <w:t xml:space="preserve"> колониям в Новом Свете и добытом</w:t>
      </w:r>
      <w:r w:rsidR="007309B8">
        <w:rPr>
          <w:rFonts w:ascii="Arial" w:hAnsi="Arial" w:cs="Arial"/>
          <w:sz w:val="28"/>
          <w:szCs w:val="28"/>
        </w:rPr>
        <w:t>у</w:t>
      </w:r>
      <w:r w:rsidR="00003CBF">
        <w:rPr>
          <w:rFonts w:ascii="Arial" w:hAnsi="Arial" w:cs="Arial"/>
          <w:sz w:val="28"/>
          <w:szCs w:val="28"/>
        </w:rPr>
        <w:t xml:space="preserve"> там золоту. </w:t>
      </w:r>
      <w:r w:rsidR="00A9658F">
        <w:rPr>
          <w:rFonts w:ascii="Arial" w:hAnsi="Arial" w:cs="Arial"/>
          <w:sz w:val="28"/>
          <w:szCs w:val="28"/>
        </w:rPr>
        <w:t>Теперь генуэзские купцы больше ориентируются на Запад, получая импортные това</w:t>
      </w:r>
      <w:r w:rsidR="00DB5A93">
        <w:rPr>
          <w:rFonts w:ascii="Arial" w:hAnsi="Arial" w:cs="Arial"/>
          <w:sz w:val="28"/>
          <w:szCs w:val="28"/>
        </w:rPr>
        <w:t xml:space="preserve">ры преимущественно из Испании. </w:t>
      </w:r>
      <w:r w:rsidR="00EF371E">
        <w:rPr>
          <w:rFonts w:ascii="Arial" w:hAnsi="Arial" w:cs="Arial"/>
          <w:sz w:val="28"/>
          <w:szCs w:val="28"/>
        </w:rPr>
        <w:t>Генуэзские банкиры, имея с</w:t>
      </w:r>
      <w:r w:rsidR="00A9658F">
        <w:rPr>
          <w:rFonts w:ascii="Arial" w:hAnsi="Arial" w:cs="Arial"/>
          <w:sz w:val="28"/>
          <w:szCs w:val="28"/>
        </w:rPr>
        <w:t>в</w:t>
      </w:r>
      <w:r w:rsidR="00EF371E">
        <w:rPr>
          <w:rFonts w:ascii="Arial" w:hAnsi="Arial" w:cs="Arial"/>
          <w:sz w:val="28"/>
          <w:szCs w:val="28"/>
        </w:rPr>
        <w:t xml:space="preserve">ои представительства в Севилье, кредитовали испанских монархов в их постоянных экспедициях и войнах. </w:t>
      </w:r>
      <w:r w:rsidR="00B65A21">
        <w:rPr>
          <w:rFonts w:ascii="Arial" w:hAnsi="Arial" w:cs="Arial"/>
          <w:sz w:val="28"/>
          <w:szCs w:val="28"/>
        </w:rPr>
        <w:t xml:space="preserve">Финансисты Генуи быстро заменили собой </w:t>
      </w:r>
      <w:proofErr w:type="gramStart"/>
      <w:r w:rsidR="00B65A21">
        <w:rPr>
          <w:rFonts w:ascii="Arial" w:hAnsi="Arial" w:cs="Arial"/>
          <w:sz w:val="28"/>
          <w:szCs w:val="28"/>
        </w:rPr>
        <w:t>немецких</w:t>
      </w:r>
      <w:proofErr w:type="gramEnd"/>
      <w:r w:rsidR="00B65A21">
        <w:rPr>
          <w:rFonts w:ascii="Arial" w:hAnsi="Arial" w:cs="Arial"/>
          <w:sz w:val="28"/>
          <w:szCs w:val="28"/>
        </w:rPr>
        <w:t xml:space="preserve"> </w:t>
      </w:r>
      <w:r w:rsidR="00781C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5A21">
        <w:rPr>
          <w:rFonts w:ascii="Arial" w:hAnsi="Arial" w:cs="Arial"/>
          <w:sz w:val="28"/>
          <w:szCs w:val="28"/>
        </w:rPr>
        <w:t>Фуггеров</w:t>
      </w:r>
      <w:proofErr w:type="spellEnd"/>
      <w:r w:rsidR="00B65A21">
        <w:rPr>
          <w:rFonts w:ascii="Arial" w:hAnsi="Arial" w:cs="Arial"/>
          <w:sz w:val="28"/>
          <w:szCs w:val="28"/>
        </w:rPr>
        <w:t>.</w:t>
      </w:r>
      <w:r w:rsidR="00A9658F">
        <w:rPr>
          <w:rFonts w:ascii="Arial" w:hAnsi="Arial" w:cs="Arial"/>
          <w:sz w:val="28"/>
          <w:szCs w:val="28"/>
        </w:rPr>
        <w:t xml:space="preserve"> Создание объединенного банка </w:t>
      </w:r>
      <w:r w:rsidR="00A9658F" w:rsidRPr="00A9658F">
        <w:rPr>
          <w:rFonts w:ascii="Arial" w:hAnsi="Arial" w:cs="Arial"/>
          <w:sz w:val="28"/>
          <w:szCs w:val="28"/>
        </w:rPr>
        <w:t xml:space="preserve">Сан </w:t>
      </w:r>
      <w:proofErr w:type="spellStart"/>
      <w:r w:rsidR="00A9658F" w:rsidRPr="00A9658F">
        <w:rPr>
          <w:rFonts w:ascii="Arial" w:hAnsi="Arial" w:cs="Arial"/>
          <w:sz w:val="28"/>
          <w:szCs w:val="28"/>
        </w:rPr>
        <w:t>Джорджо</w:t>
      </w:r>
      <w:proofErr w:type="spellEnd"/>
      <w:r w:rsidR="00A9658F">
        <w:rPr>
          <w:rFonts w:ascii="Arial" w:hAnsi="Arial" w:cs="Arial"/>
          <w:sz w:val="28"/>
          <w:szCs w:val="28"/>
        </w:rPr>
        <w:t xml:space="preserve"> позволило им занять ведущие позиции в международных финансах. </w:t>
      </w:r>
      <w:r w:rsidR="008A00D3">
        <w:rPr>
          <w:rFonts w:ascii="Arial" w:hAnsi="Arial" w:cs="Arial"/>
          <w:sz w:val="28"/>
          <w:szCs w:val="28"/>
        </w:rPr>
        <w:t xml:space="preserve">Однако в </w:t>
      </w:r>
      <w:r w:rsidR="008A00D3">
        <w:rPr>
          <w:rFonts w:ascii="Arial" w:hAnsi="Arial" w:cs="Arial"/>
          <w:sz w:val="28"/>
          <w:szCs w:val="28"/>
          <w:lang w:val="en-US"/>
        </w:rPr>
        <w:t>XVI</w:t>
      </w:r>
      <w:r w:rsidR="007309B8">
        <w:rPr>
          <w:rFonts w:ascii="Arial" w:hAnsi="Arial" w:cs="Arial"/>
          <w:sz w:val="28"/>
          <w:szCs w:val="28"/>
        </w:rPr>
        <w:t>–</w:t>
      </w:r>
      <w:r w:rsidR="008A00D3">
        <w:rPr>
          <w:rFonts w:ascii="Arial" w:hAnsi="Arial" w:cs="Arial"/>
          <w:sz w:val="28"/>
          <w:szCs w:val="28"/>
          <w:lang w:val="en-US"/>
        </w:rPr>
        <w:t>XVII</w:t>
      </w:r>
      <w:r w:rsidR="008A00D3" w:rsidRPr="008A00D3">
        <w:rPr>
          <w:rFonts w:ascii="Arial" w:hAnsi="Arial" w:cs="Arial"/>
          <w:sz w:val="28"/>
          <w:szCs w:val="28"/>
        </w:rPr>
        <w:t xml:space="preserve"> </w:t>
      </w:r>
      <w:r w:rsidR="008A00D3">
        <w:rPr>
          <w:rFonts w:ascii="Arial" w:hAnsi="Arial" w:cs="Arial"/>
          <w:sz w:val="28"/>
          <w:szCs w:val="28"/>
        </w:rPr>
        <w:t>вв. Генуя занималась не только торговлей заморской продукцией, тем более что она оказалась в значительном количестве в руках англичан и голландцев, республика</w:t>
      </w:r>
      <w:r w:rsidR="00A9658F">
        <w:rPr>
          <w:rFonts w:ascii="Arial" w:hAnsi="Arial" w:cs="Arial"/>
          <w:sz w:val="28"/>
          <w:szCs w:val="28"/>
        </w:rPr>
        <w:t>,</w:t>
      </w:r>
      <w:r w:rsidR="008A00D3">
        <w:rPr>
          <w:rFonts w:ascii="Arial" w:hAnsi="Arial" w:cs="Arial"/>
          <w:sz w:val="28"/>
          <w:szCs w:val="28"/>
        </w:rPr>
        <w:t xml:space="preserve"> как и другие итальянские государства, стала уделять внимание промышленности: </w:t>
      </w:r>
      <w:proofErr w:type="spellStart"/>
      <w:r w:rsidR="008A00D3">
        <w:rPr>
          <w:rFonts w:ascii="Arial" w:hAnsi="Arial" w:cs="Arial"/>
          <w:sz w:val="28"/>
          <w:szCs w:val="28"/>
        </w:rPr>
        <w:t>судостроительство</w:t>
      </w:r>
      <w:proofErr w:type="spellEnd"/>
      <w:r w:rsidR="008A00D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00D3">
        <w:rPr>
          <w:rFonts w:ascii="Arial" w:hAnsi="Arial" w:cs="Arial"/>
          <w:sz w:val="28"/>
          <w:szCs w:val="28"/>
        </w:rPr>
        <w:t>шелкодельчество</w:t>
      </w:r>
      <w:proofErr w:type="spellEnd"/>
      <w:r w:rsidR="00923B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23B5D">
        <w:rPr>
          <w:rFonts w:ascii="Arial" w:hAnsi="Arial" w:cs="Arial"/>
          <w:sz w:val="28"/>
          <w:szCs w:val="28"/>
        </w:rPr>
        <w:t>сукнодельчество</w:t>
      </w:r>
      <w:proofErr w:type="spellEnd"/>
      <w:r w:rsidR="00923B5D">
        <w:rPr>
          <w:rFonts w:ascii="Arial" w:hAnsi="Arial" w:cs="Arial"/>
          <w:sz w:val="28"/>
          <w:szCs w:val="28"/>
        </w:rPr>
        <w:t>. Банковское дело и производство стали достойны</w:t>
      </w:r>
      <w:r w:rsidR="00C9183F">
        <w:rPr>
          <w:rFonts w:ascii="Arial" w:hAnsi="Arial" w:cs="Arial"/>
          <w:sz w:val="28"/>
          <w:szCs w:val="28"/>
        </w:rPr>
        <w:t>ми конкурентами внешней торговле</w:t>
      </w:r>
      <w:r w:rsidR="00923B5D">
        <w:rPr>
          <w:rFonts w:ascii="Arial" w:hAnsi="Arial" w:cs="Arial"/>
          <w:sz w:val="28"/>
          <w:szCs w:val="28"/>
        </w:rPr>
        <w:t xml:space="preserve">. </w:t>
      </w:r>
      <w:r w:rsidR="00F306D3">
        <w:rPr>
          <w:rFonts w:ascii="Arial" w:hAnsi="Arial" w:cs="Arial"/>
          <w:sz w:val="28"/>
          <w:szCs w:val="28"/>
        </w:rPr>
        <w:t xml:space="preserve">Принятая конституция в 1528 года носила олигархический характер, что вызвало противоречия в обществе и ряд восстаний, последнее случилось в 1575 году. Оно привело к принятию новой конституции, однако этот документ не изменил </w:t>
      </w:r>
      <w:r w:rsidR="002975D0">
        <w:rPr>
          <w:rFonts w:ascii="Arial" w:hAnsi="Arial" w:cs="Arial"/>
          <w:sz w:val="28"/>
          <w:szCs w:val="28"/>
        </w:rPr>
        <w:t xml:space="preserve">существенно положение вещей. </w:t>
      </w:r>
      <w:r w:rsidR="00C9183F">
        <w:rPr>
          <w:rFonts w:ascii="Arial" w:hAnsi="Arial" w:cs="Arial"/>
          <w:sz w:val="28"/>
          <w:szCs w:val="28"/>
        </w:rPr>
        <w:t>Власть крупного капитала и ряда влиятельных семей сохранил</w:t>
      </w:r>
      <w:r w:rsidR="007309B8">
        <w:rPr>
          <w:rFonts w:ascii="Arial" w:hAnsi="Arial" w:cs="Arial"/>
          <w:sz w:val="28"/>
          <w:szCs w:val="28"/>
        </w:rPr>
        <w:t>а</w:t>
      </w:r>
      <w:r w:rsidR="00C9183F">
        <w:rPr>
          <w:rFonts w:ascii="Arial" w:hAnsi="Arial" w:cs="Arial"/>
          <w:sz w:val="28"/>
          <w:szCs w:val="28"/>
        </w:rPr>
        <w:t xml:space="preserve">сь. </w:t>
      </w:r>
      <w:r w:rsidR="002975D0">
        <w:rPr>
          <w:rFonts w:ascii="Arial" w:hAnsi="Arial" w:cs="Arial"/>
          <w:sz w:val="28"/>
          <w:szCs w:val="28"/>
        </w:rPr>
        <w:t>Генуя старалась не вести агрессивной политики, тем не менее</w:t>
      </w:r>
      <w:r w:rsidR="00A9658F">
        <w:rPr>
          <w:rFonts w:ascii="Arial" w:hAnsi="Arial" w:cs="Arial"/>
          <w:sz w:val="28"/>
          <w:szCs w:val="28"/>
        </w:rPr>
        <w:t>,</w:t>
      </w:r>
      <w:r w:rsidR="002975D0">
        <w:rPr>
          <w:rFonts w:ascii="Arial" w:hAnsi="Arial" w:cs="Arial"/>
          <w:sz w:val="28"/>
          <w:szCs w:val="28"/>
        </w:rPr>
        <w:t xml:space="preserve"> являясь младшим союзником Испании в Италии, она была втянута в противостояние с Францией, </w:t>
      </w:r>
      <w:r w:rsidR="007309B8">
        <w:rPr>
          <w:rFonts w:ascii="Arial" w:hAnsi="Arial" w:cs="Arial"/>
          <w:sz w:val="28"/>
          <w:szCs w:val="28"/>
        </w:rPr>
        <w:t>за что подверглась бомбардировке</w:t>
      </w:r>
      <w:r w:rsidR="002975D0">
        <w:rPr>
          <w:rFonts w:ascii="Arial" w:hAnsi="Arial" w:cs="Arial"/>
          <w:sz w:val="28"/>
          <w:szCs w:val="28"/>
        </w:rPr>
        <w:t xml:space="preserve"> с моря французским флотом. </w:t>
      </w:r>
      <w:r w:rsidR="00C9183F">
        <w:rPr>
          <w:rFonts w:ascii="Arial" w:hAnsi="Arial" w:cs="Arial"/>
          <w:sz w:val="28"/>
          <w:szCs w:val="28"/>
        </w:rPr>
        <w:t xml:space="preserve">Эта акция не имела серьезных последствий и носила характер устрашения. </w:t>
      </w:r>
      <w:r w:rsidR="002975D0">
        <w:rPr>
          <w:rFonts w:ascii="Arial" w:hAnsi="Arial" w:cs="Arial"/>
          <w:sz w:val="28"/>
          <w:szCs w:val="28"/>
        </w:rPr>
        <w:t xml:space="preserve">К концу </w:t>
      </w:r>
      <w:r w:rsidR="002975D0">
        <w:rPr>
          <w:rFonts w:ascii="Arial" w:hAnsi="Arial" w:cs="Arial"/>
          <w:sz w:val="28"/>
          <w:szCs w:val="28"/>
          <w:lang w:val="en-US"/>
        </w:rPr>
        <w:t>XVII</w:t>
      </w:r>
      <w:r w:rsidR="002975D0">
        <w:rPr>
          <w:rFonts w:ascii="Arial" w:hAnsi="Arial" w:cs="Arial"/>
          <w:sz w:val="28"/>
          <w:szCs w:val="28"/>
        </w:rPr>
        <w:t xml:space="preserve"> века Испания пришла в экономический и политический упадок, что моментально сказалось на благосостоянии Генуи. </w:t>
      </w:r>
    </w:p>
    <w:p w:rsidR="001B5A8D" w:rsidRDefault="00E23620" w:rsidP="000013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Другим торговым центром Средиземноморья была Венеция, главный конкурент Генуи. </w:t>
      </w:r>
      <w:r w:rsidR="00EC2505">
        <w:rPr>
          <w:rFonts w:ascii="Arial" w:hAnsi="Arial" w:cs="Arial"/>
          <w:sz w:val="28"/>
          <w:szCs w:val="28"/>
        </w:rPr>
        <w:t xml:space="preserve">К </w:t>
      </w:r>
      <w:r w:rsidR="00EC2505">
        <w:rPr>
          <w:rFonts w:ascii="Arial" w:hAnsi="Arial" w:cs="Arial"/>
          <w:sz w:val="28"/>
          <w:szCs w:val="28"/>
          <w:lang w:val="en-US"/>
        </w:rPr>
        <w:t>XV</w:t>
      </w:r>
      <w:r w:rsidR="00EC2505">
        <w:rPr>
          <w:rFonts w:ascii="Arial" w:hAnsi="Arial" w:cs="Arial"/>
          <w:sz w:val="28"/>
          <w:szCs w:val="28"/>
        </w:rPr>
        <w:t xml:space="preserve"> веку она добилась пика своего могущества. Итальянские войны на своем начальном этапе помогли ей значительно укрепиться, что </w:t>
      </w:r>
      <w:r w:rsidR="00BF01D7">
        <w:rPr>
          <w:rFonts w:ascii="Arial" w:hAnsi="Arial" w:cs="Arial"/>
          <w:sz w:val="28"/>
          <w:szCs w:val="28"/>
        </w:rPr>
        <w:lastRenderedPageBreak/>
        <w:t>послужило толчком</w:t>
      </w:r>
      <w:r w:rsidR="00EC2505">
        <w:rPr>
          <w:rFonts w:ascii="Arial" w:hAnsi="Arial" w:cs="Arial"/>
          <w:sz w:val="28"/>
          <w:szCs w:val="28"/>
        </w:rPr>
        <w:t xml:space="preserve"> к созданию против нее союза инициированного Римом. </w:t>
      </w:r>
      <w:r w:rsidR="008528D5">
        <w:rPr>
          <w:rFonts w:ascii="Arial" w:hAnsi="Arial" w:cs="Arial"/>
          <w:sz w:val="28"/>
          <w:szCs w:val="28"/>
        </w:rPr>
        <w:t>В дальнейшем Венеция выступа</w:t>
      </w:r>
      <w:r w:rsidR="00691E51">
        <w:rPr>
          <w:rFonts w:ascii="Arial" w:hAnsi="Arial" w:cs="Arial"/>
          <w:sz w:val="28"/>
          <w:szCs w:val="28"/>
        </w:rPr>
        <w:t xml:space="preserve">ла на стороне Испании против Франции. </w:t>
      </w:r>
      <w:r w:rsidR="00BD4F23">
        <w:rPr>
          <w:rFonts w:ascii="Arial" w:hAnsi="Arial" w:cs="Arial"/>
          <w:sz w:val="28"/>
          <w:szCs w:val="28"/>
        </w:rPr>
        <w:t>Длительные европейские конфликты и противостояние с Османской империей</w:t>
      </w:r>
      <w:r w:rsidR="0075753D">
        <w:rPr>
          <w:rFonts w:ascii="Arial" w:hAnsi="Arial" w:cs="Arial"/>
          <w:sz w:val="28"/>
          <w:szCs w:val="28"/>
        </w:rPr>
        <w:t>, п</w:t>
      </w:r>
      <w:r w:rsidR="00BD4F23">
        <w:rPr>
          <w:rFonts w:ascii="Arial" w:hAnsi="Arial" w:cs="Arial"/>
          <w:sz w:val="28"/>
          <w:szCs w:val="28"/>
        </w:rPr>
        <w:t>одорвали могущество республики,</w:t>
      </w:r>
      <w:r w:rsidR="00DD1B95">
        <w:rPr>
          <w:rFonts w:ascii="Arial" w:hAnsi="Arial" w:cs="Arial"/>
          <w:sz w:val="28"/>
          <w:szCs w:val="28"/>
        </w:rPr>
        <w:t xml:space="preserve"> в 1571 году республика теряет Кипр, </w:t>
      </w:r>
      <w:r w:rsidR="006A747A">
        <w:rPr>
          <w:rFonts w:ascii="Arial" w:hAnsi="Arial" w:cs="Arial"/>
          <w:sz w:val="28"/>
          <w:szCs w:val="28"/>
        </w:rPr>
        <w:t xml:space="preserve">а </w:t>
      </w:r>
      <w:r w:rsidR="00DD1B95">
        <w:rPr>
          <w:rFonts w:ascii="Arial" w:hAnsi="Arial" w:cs="Arial"/>
          <w:sz w:val="28"/>
          <w:szCs w:val="28"/>
        </w:rPr>
        <w:t>в 1669 году Крит</w:t>
      </w:r>
      <w:r w:rsidR="006A747A">
        <w:rPr>
          <w:rFonts w:ascii="Arial" w:hAnsi="Arial" w:cs="Arial"/>
          <w:sz w:val="28"/>
          <w:szCs w:val="28"/>
        </w:rPr>
        <w:t>.</w:t>
      </w:r>
      <w:r w:rsidR="00DD1B95">
        <w:rPr>
          <w:rFonts w:ascii="Arial" w:hAnsi="Arial" w:cs="Arial"/>
          <w:sz w:val="28"/>
          <w:szCs w:val="28"/>
        </w:rPr>
        <w:t xml:space="preserve"> </w:t>
      </w:r>
      <w:r w:rsidR="008528D5">
        <w:rPr>
          <w:rFonts w:ascii="Arial" w:hAnsi="Arial" w:cs="Arial"/>
          <w:sz w:val="28"/>
          <w:szCs w:val="28"/>
        </w:rPr>
        <w:t xml:space="preserve">В битве при </w:t>
      </w:r>
      <w:proofErr w:type="spellStart"/>
      <w:r w:rsidR="008528D5">
        <w:rPr>
          <w:rFonts w:ascii="Arial" w:hAnsi="Arial" w:cs="Arial"/>
          <w:sz w:val="28"/>
          <w:szCs w:val="28"/>
        </w:rPr>
        <w:t>Лепанто</w:t>
      </w:r>
      <w:proofErr w:type="spellEnd"/>
      <w:r w:rsidR="008528D5">
        <w:rPr>
          <w:rFonts w:ascii="Arial" w:hAnsi="Arial" w:cs="Arial"/>
          <w:sz w:val="28"/>
          <w:szCs w:val="28"/>
        </w:rPr>
        <w:t xml:space="preserve"> венецианский флот совместно с эскадрой Священной лиги разгромил турок, но это не остановило экспансии последних. </w:t>
      </w:r>
      <w:r w:rsidR="00806708">
        <w:rPr>
          <w:rFonts w:ascii="Arial" w:hAnsi="Arial" w:cs="Arial"/>
          <w:sz w:val="28"/>
          <w:szCs w:val="28"/>
        </w:rPr>
        <w:t xml:space="preserve">Материковые владения </w:t>
      </w:r>
      <w:r w:rsidR="00443888">
        <w:rPr>
          <w:rFonts w:ascii="Arial" w:hAnsi="Arial" w:cs="Arial"/>
          <w:sz w:val="28"/>
          <w:szCs w:val="28"/>
        </w:rPr>
        <w:t>Венеции на Пелопоннесе</w:t>
      </w:r>
      <w:r w:rsidR="00806708">
        <w:rPr>
          <w:rFonts w:ascii="Arial" w:hAnsi="Arial" w:cs="Arial"/>
          <w:sz w:val="28"/>
          <w:szCs w:val="28"/>
        </w:rPr>
        <w:t xml:space="preserve"> удалось </w:t>
      </w:r>
      <w:r w:rsidR="00443888">
        <w:rPr>
          <w:rFonts w:ascii="Arial" w:hAnsi="Arial" w:cs="Arial"/>
          <w:sz w:val="28"/>
          <w:szCs w:val="28"/>
        </w:rPr>
        <w:t>сохранить</w:t>
      </w:r>
      <w:r w:rsidR="00806708">
        <w:rPr>
          <w:rFonts w:ascii="Arial" w:hAnsi="Arial" w:cs="Arial"/>
          <w:sz w:val="28"/>
          <w:szCs w:val="28"/>
        </w:rPr>
        <w:t xml:space="preserve"> до начала </w:t>
      </w:r>
      <w:r w:rsidR="00806708">
        <w:rPr>
          <w:rFonts w:ascii="Arial" w:hAnsi="Arial" w:cs="Arial"/>
          <w:sz w:val="28"/>
          <w:szCs w:val="28"/>
          <w:lang w:val="en-US"/>
        </w:rPr>
        <w:t>XVIII</w:t>
      </w:r>
      <w:r w:rsidR="00781C15">
        <w:rPr>
          <w:rFonts w:ascii="Arial" w:hAnsi="Arial" w:cs="Arial"/>
          <w:sz w:val="28"/>
          <w:szCs w:val="28"/>
        </w:rPr>
        <w:t xml:space="preserve"> века</w:t>
      </w:r>
      <w:r w:rsidR="008528D5">
        <w:rPr>
          <w:rFonts w:ascii="Arial" w:hAnsi="Arial" w:cs="Arial"/>
          <w:sz w:val="28"/>
          <w:szCs w:val="28"/>
        </w:rPr>
        <w:t>.</w:t>
      </w:r>
      <w:r w:rsidR="00DD1B95">
        <w:rPr>
          <w:rFonts w:ascii="Arial" w:hAnsi="Arial" w:cs="Arial"/>
          <w:sz w:val="28"/>
          <w:szCs w:val="28"/>
        </w:rPr>
        <w:t xml:space="preserve"> </w:t>
      </w:r>
      <w:r w:rsidR="008528D5">
        <w:rPr>
          <w:rFonts w:ascii="Arial" w:hAnsi="Arial" w:cs="Arial"/>
          <w:sz w:val="28"/>
          <w:szCs w:val="28"/>
        </w:rPr>
        <w:t>Потеря островов</w:t>
      </w:r>
      <w:r w:rsidR="00781C15">
        <w:rPr>
          <w:rFonts w:ascii="Arial" w:hAnsi="Arial" w:cs="Arial"/>
          <w:sz w:val="28"/>
          <w:szCs w:val="28"/>
        </w:rPr>
        <w:t>,</w:t>
      </w:r>
      <w:r w:rsidR="008528D5">
        <w:rPr>
          <w:rFonts w:ascii="Arial" w:hAnsi="Arial" w:cs="Arial"/>
          <w:sz w:val="28"/>
          <w:szCs w:val="28"/>
        </w:rPr>
        <w:t xml:space="preserve"> отчасти компенсировал</w:t>
      </w:r>
      <w:r w:rsidR="00BF01D7">
        <w:rPr>
          <w:rFonts w:ascii="Arial" w:hAnsi="Arial" w:cs="Arial"/>
          <w:sz w:val="28"/>
          <w:szCs w:val="28"/>
        </w:rPr>
        <w:t>а</w:t>
      </w:r>
      <w:r w:rsidR="008528D5">
        <w:rPr>
          <w:rFonts w:ascii="Arial" w:hAnsi="Arial" w:cs="Arial"/>
          <w:sz w:val="28"/>
          <w:szCs w:val="28"/>
        </w:rPr>
        <w:t xml:space="preserve">сь сохранением колоний на </w:t>
      </w:r>
      <w:proofErr w:type="spellStart"/>
      <w:r w:rsidR="008528D5">
        <w:rPr>
          <w:rFonts w:ascii="Arial" w:hAnsi="Arial" w:cs="Arial"/>
          <w:sz w:val="28"/>
          <w:szCs w:val="28"/>
        </w:rPr>
        <w:t>адриатическом</w:t>
      </w:r>
      <w:proofErr w:type="spellEnd"/>
      <w:r w:rsidR="008528D5">
        <w:rPr>
          <w:rFonts w:ascii="Arial" w:hAnsi="Arial" w:cs="Arial"/>
          <w:sz w:val="28"/>
          <w:szCs w:val="28"/>
        </w:rPr>
        <w:t xml:space="preserve"> побережье Далмации. </w:t>
      </w:r>
      <w:r w:rsidR="00DD1B95">
        <w:rPr>
          <w:rFonts w:ascii="Arial" w:hAnsi="Arial" w:cs="Arial"/>
          <w:sz w:val="28"/>
          <w:szCs w:val="28"/>
        </w:rPr>
        <w:t>Тем не менее</w:t>
      </w:r>
      <w:r w:rsidR="006A747A">
        <w:rPr>
          <w:rFonts w:ascii="Arial" w:hAnsi="Arial" w:cs="Arial"/>
          <w:sz w:val="28"/>
          <w:szCs w:val="28"/>
        </w:rPr>
        <w:t>, республика</w:t>
      </w:r>
      <w:r w:rsidR="00DD1B95">
        <w:rPr>
          <w:rFonts w:ascii="Arial" w:hAnsi="Arial" w:cs="Arial"/>
          <w:sz w:val="28"/>
          <w:szCs w:val="28"/>
        </w:rPr>
        <w:t xml:space="preserve"> </w:t>
      </w:r>
      <w:r w:rsidR="00BD4F23">
        <w:rPr>
          <w:rFonts w:ascii="Arial" w:hAnsi="Arial" w:cs="Arial"/>
          <w:sz w:val="28"/>
          <w:szCs w:val="28"/>
        </w:rPr>
        <w:t>оставалась главны</w:t>
      </w:r>
      <w:r w:rsidR="007933DC">
        <w:rPr>
          <w:rFonts w:ascii="Arial" w:hAnsi="Arial" w:cs="Arial"/>
          <w:sz w:val="28"/>
          <w:szCs w:val="28"/>
        </w:rPr>
        <w:t>м коммерческим центром Запада на</w:t>
      </w:r>
      <w:r w:rsidR="00BD4F23">
        <w:rPr>
          <w:rFonts w:ascii="Arial" w:hAnsi="Arial" w:cs="Arial"/>
          <w:sz w:val="28"/>
          <w:szCs w:val="28"/>
        </w:rPr>
        <w:t xml:space="preserve"> Средиземноморье </w:t>
      </w:r>
      <w:r w:rsidR="007933DC">
        <w:rPr>
          <w:rFonts w:ascii="Arial" w:hAnsi="Arial" w:cs="Arial"/>
          <w:sz w:val="28"/>
          <w:szCs w:val="28"/>
        </w:rPr>
        <w:t xml:space="preserve">до семидесятых годов </w:t>
      </w:r>
      <w:r w:rsidR="007933DC">
        <w:rPr>
          <w:rFonts w:ascii="Arial" w:hAnsi="Arial" w:cs="Arial"/>
          <w:sz w:val="28"/>
          <w:szCs w:val="28"/>
          <w:lang w:val="en-US"/>
        </w:rPr>
        <w:t>XVI</w:t>
      </w:r>
      <w:r w:rsidR="007933DC">
        <w:rPr>
          <w:rFonts w:ascii="Arial" w:hAnsi="Arial" w:cs="Arial"/>
          <w:sz w:val="28"/>
          <w:szCs w:val="28"/>
        </w:rPr>
        <w:t xml:space="preserve"> века. Торговые связи с Сирией и Египтом помогали ей поддерживать свое благополучие. </w:t>
      </w:r>
      <w:r w:rsidR="00DD1B95">
        <w:rPr>
          <w:rFonts w:ascii="Arial" w:hAnsi="Arial" w:cs="Arial"/>
          <w:sz w:val="28"/>
          <w:szCs w:val="28"/>
        </w:rPr>
        <w:t xml:space="preserve">К 1625 году </w:t>
      </w:r>
      <w:r w:rsidR="006A747A">
        <w:rPr>
          <w:rFonts w:ascii="Arial" w:hAnsi="Arial" w:cs="Arial"/>
          <w:sz w:val="28"/>
          <w:szCs w:val="28"/>
        </w:rPr>
        <w:t xml:space="preserve">торговля восточными пряностями сосредоточилась </w:t>
      </w:r>
      <w:r w:rsidR="008528D5">
        <w:rPr>
          <w:rFonts w:ascii="Arial" w:hAnsi="Arial" w:cs="Arial"/>
          <w:sz w:val="28"/>
          <w:szCs w:val="28"/>
        </w:rPr>
        <w:t>в Лондоне и Амстердаме</w:t>
      </w:r>
      <w:r w:rsidR="006A747A">
        <w:rPr>
          <w:rFonts w:ascii="Arial" w:hAnsi="Arial" w:cs="Arial"/>
          <w:sz w:val="28"/>
          <w:szCs w:val="28"/>
        </w:rPr>
        <w:t xml:space="preserve">, что заставило даже Венецию закупать эти товары в этих центрах. </w:t>
      </w:r>
      <w:r w:rsidR="00443888">
        <w:rPr>
          <w:rFonts w:ascii="Arial" w:hAnsi="Arial" w:cs="Arial"/>
          <w:sz w:val="28"/>
          <w:szCs w:val="28"/>
        </w:rPr>
        <w:t>Ост-Индские</w:t>
      </w:r>
      <w:r w:rsidR="00BF01D7">
        <w:rPr>
          <w:rFonts w:ascii="Arial" w:hAnsi="Arial" w:cs="Arial"/>
          <w:sz w:val="28"/>
          <w:szCs w:val="28"/>
        </w:rPr>
        <w:t>,</w:t>
      </w:r>
      <w:r w:rsidR="00443888">
        <w:rPr>
          <w:rFonts w:ascii="Arial" w:hAnsi="Arial" w:cs="Arial"/>
          <w:sz w:val="28"/>
          <w:szCs w:val="28"/>
        </w:rPr>
        <w:t xml:space="preserve"> </w:t>
      </w:r>
      <w:r w:rsidR="008528D5">
        <w:rPr>
          <w:rFonts w:ascii="Arial" w:hAnsi="Arial" w:cs="Arial"/>
          <w:sz w:val="28"/>
          <w:szCs w:val="28"/>
        </w:rPr>
        <w:t xml:space="preserve">голландские и английские </w:t>
      </w:r>
      <w:r w:rsidR="00443888">
        <w:rPr>
          <w:rFonts w:ascii="Arial" w:hAnsi="Arial" w:cs="Arial"/>
          <w:sz w:val="28"/>
          <w:szCs w:val="28"/>
        </w:rPr>
        <w:t>компании окончательно перехватили инициативу у республики в международной торговле. В итоге ей</w:t>
      </w:r>
      <w:r w:rsidR="00DD1B95">
        <w:rPr>
          <w:rFonts w:ascii="Arial" w:hAnsi="Arial" w:cs="Arial"/>
          <w:sz w:val="28"/>
          <w:szCs w:val="28"/>
        </w:rPr>
        <w:t>,</w:t>
      </w:r>
      <w:r w:rsidR="008528D5">
        <w:rPr>
          <w:rFonts w:ascii="Arial" w:hAnsi="Arial" w:cs="Arial"/>
          <w:sz w:val="28"/>
          <w:szCs w:val="28"/>
        </w:rPr>
        <w:t xml:space="preserve"> как</w:t>
      </w:r>
      <w:r w:rsidR="0075753D">
        <w:rPr>
          <w:rFonts w:ascii="Arial" w:hAnsi="Arial" w:cs="Arial"/>
          <w:sz w:val="28"/>
          <w:szCs w:val="28"/>
        </w:rPr>
        <w:t xml:space="preserve"> и Генуе</w:t>
      </w:r>
      <w:r w:rsidR="00BF01D7">
        <w:rPr>
          <w:rFonts w:ascii="Arial" w:hAnsi="Arial" w:cs="Arial"/>
          <w:sz w:val="28"/>
          <w:szCs w:val="28"/>
        </w:rPr>
        <w:t>,</w:t>
      </w:r>
      <w:r w:rsidR="0075753D">
        <w:rPr>
          <w:rFonts w:ascii="Arial" w:hAnsi="Arial" w:cs="Arial"/>
          <w:sz w:val="28"/>
          <w:szCs w:val="28"/>
        </w:rPr>
        <w:t xml:space="preserve"> пришлось отчасти переориентироваться на развитие промышленности. В начале </w:t>
      </w:r>
      <w:r w:rsidR="0075753D">
        <w:rPr>
          <w:rFonts w:ascii="Arial" w:hAnsi="Arial" w:cs="Arial"/>
          <w:sz w:val="28"/>
          <w:szCs w:val="28"/>
          <w:lang w:val="en-US"/>
        </w:rPr>
        <w:t>XVII</w:t>
      </w:r>
      <w:r w:rsidR="0075753D">
        <w:rPr>
          <w:rFonts w:ascii="Arial" w:hAnsi="Arial" w:cs="Arial"/>
          <w:sz w:val="28"/>
          <w:szCs w:val="28"/>
        </w:rPr>
        <w:t xml:space="preserve"> века</w:t>
      </w:r>
      <w:r w:rsidR="006A747A">
        <w:rPr>
          <w:rFonts w:ascii="Arial" w:hAnsi="Arial" w:cs="Arial"/>
          <w:sz w:val="28"/>
          <w:szCs w:val="28"/>
        </w:rPr>
        <w:t>, о</w:t>
      </w:r>
      <w:r w:rsidR="0075753D">
        <w:rPr>
          <w:rFonts w:ascii="Arial" w:hAnsi="Arial" w:cs="Arial"/>
          <w:sz w:val="28"/>
          <w:szCs w:val="28"/>
        </w:rPr>
        <w:t>на добилась значительных успехов в сукноделии, типографии и производстве различных предмето</w:t>
      </w:r>
      <w:r w:rsidR="00C9183F">
        <w:rPr>
          <w:rFonts w:ascii="Arial" w:hAnsi="Arial" w:cs="Arial"/>
          <w:sz w:val="28"/>
          <w:szCs w:val="28"/>
        </w:rPr>
        <w:t xml:space="preserve">в роскоши и ювелирных изделий. </w:t>
      </w:r>
      <w:r w:rsidR="00C9183F" w:rsidRPr="00C9183F">
        <w:rPr>
          <w:rFonts w:ascii="Arial" w:hAnsi="Arial" w:cs="Arial"/>
          <w:sz w:val="28"/>
          <w:szCs w:val="28"/>
        </w:rPr>
        <w:t xml:space="preserve">Даже аграрный сектор вышел на </w:t>
      </w:r>
      <w:r w:rsidR="00C9183F">
        <w:rPr>
          <w:rFonts w:ascii="Arial" w:hAnsi="Arial" w:cs="Arial"/>
          <w:sz w:val="28"/>
          <w:szCs w:val="28"/>
        </w:rPr>
        <w:t>новый уровень, если раньше Венеция</w:t>
      </w:r>
      <w:r w:rsidR="00C9183F" w:rsidRPr="00C9183F">
        <w:rPr>
          <w:rFonts w:ascii="Arial" w:hAnsi="Arial" w:cs="Arial"/>
          <w:sz w:val="28"/>
          <w:szCs w:val="28"/>
        </w:rPr>
        <w:t xml:space="preserve"> импортировала пшеницу, то теперь она могла сама себя ею обеспечить. </w:t>
      </w:r>
      <w:r w:rsidR="00781C15">
        <w:rPr>
          <w:rFonts w:ascii="Arial" w:hAnsi="Arial" w:cs="Arial"/>
          <w:sz w:val="28"/>
          <w:szCs w:val="28"/>
        </w:rPr>
        <w:t>В судостроении</w:t>
      </w:r>
      <w:r w:rsidR="00443888">
        <w:rPr>
          <w:rFonts w:ascii="Arial" w:hAnsi="Arial" w:cs="Arial"/>
          <w:sz w:val="28"/>
          <w:szCs w:val="28"/>
        </w:rPr>
        <w:t xml:space="preserve"> наоборот наступил глубокий кризис, корабли практически перестали строиться</w:t>
      </w:r>
      <w:r w:rsidR="008528D5">
        <w:rPr>
          <w:rFonts w:ascii="Arial" w:hAnsi="Arial" w:cs="Arial"/>
          <w:sz w:val="28"/>
          <w:szCs w:val="28"/>
        </w:rPr>
        <w:t>, верфи пустовали</w:t>
      </w:r>
      <w:r w:rsidR="00443888">
        <w:rPr>
          <w:rFonts w:ascii="Arial" w:hAnsi="Arial" w:cs="Arial"/>
          <w:sz w:val="28"/>
          <w:szCs w:val="28"/>
        </w:rPr>
        <w:t xml:space="preserve"> и для своих торговых нужд Венеция начала фрахтовать суда. В </w:t>
      </w:r>
      <w:r w:rsidR="00443888">
        <w:rPr>
          <w:rFonts w:ascii="Arial" w:hAnsi="Arial" w:cs="Arial"/>
          <w:sz w:val="28"/>
          <w:szCs w:val="28"/>
          <w:lang w:val="en-US"/>
        </w:rPr>
        <w:t>XVII</w:t>
      </w:r>
      <w:r w:rsidR="00443888" w:rsidRPr="000F7EB7">
        <w:rPr>
          <w:rFonts w:ascii="Arial" w:hAnsi="Arial" w:cs="Arial"/>
          <w:sz w:val="28"/>
          <w:szCs w:val="28"/>
        </w:rPr>
        <w:t xml:space="preserve"> </w:t>
      </w:r>
      <w:r w:rsidR="00C9183F">
        <w:rPr>
          <w:rFonts w:ascii="Arial" w:hAnsi="Arial" w:cs="Arial"/>
          <w:sz w:val="28"/>
          <w:szCs w:val="28"/>
        </w:rPr>
        <w:t>столетии Венеция</w:t>
      </w:r>
      <w:r w:rsidR="00443888">
        <w:rPr>
          <w:rFonts w:ascii="Arial" w:hAnsi="Arial" w:cs="Arial"/>
          <w:sz w:val="28"/>
          <w:szCs w:val="28"/>
        </w:rPr>
        <w:t xml:space="preserve"> воюет с Австрией за </w:t>
      </w:r>
      <w:r w:rsidR="000F7EB7">
        <w:rPr>
          <w:rFonts w:ascii="Arial" w:hAnsi="Arial" w:cs="Arial"/>
          <w:sz w:val="28"/>
          <w:szCs w:val="28"/>
        </w:rPr>
        <w:t xml:space="preserve">город </w:t>
      </w:r>
      <w:proofErr w:type="spellStart"/>
      <w:r w:rsidR="000F7EB7">
        <w:rPr>
          <w:rFonts w:ascii="Arial" w:hAnsi="Arial" w:cs="Arial"/>
          <w:sz w:val="28"/>
          <w:szCs w:val="28"/>
        </w:rPr>
        <w:t>Градиска</w:t>
      </w:r>
      <w:proofErr w:type="spellEnd"/>
      <w:r w:rsidR="00054411">
        <w:rPr>
          <w:rFonts w:ascii="Arial" w:hAnsi="Arial" w:cs="Arial"/>
          <w:sz w:val="28"/>
          <w:szCs w:val="28"/>
        </w:rPr>
        <w:t>, а</w:t>
      </w:r>
      <w:r w:rsidR="000F7EB7">
        <w:rPr>
          <w:rFonts w:ascii="Arial" w:hAnsi="Arial" w:cs="Arial"/>
          <w:sz w:val="28"/>
          <w:szCs w:val="28"/>
        </w:rPr>
        <w:t xml:space="preserve"> позже становится участником Тридцатилетней войны, принимая сторону протестантов и их союзников. </w:t>
      </w:r>
      <w:r w:rsidR="008528D5">
        <w:rPr>
          <w:rFonts w:ascii="Arial" w:hAnsi="Arial" w:cs="Arial"/>
          <w:sz w:val="28"/>
          <w:szCs w:val="28"/>
        </w:rPr>
        <w:t>П</w:t>
      </w:r>
      <w:r w:rsidR="000F7EB7">
        <w:rPr>
          <w:rFonts w:ascii="Arial" w:hAnsi="Arial" w:cs="Arial"/>
          <w:sz w:val="28"/>
          <w:szCs w:val="28"/>
        </w:rPr>
        <w:t>осле поражения</w:t>
      </w:r>
      <w:r w:rsidR="00C9183F">
        <w:rPr>
          <w:rFonts w:ascii="Arial" w:hAnsi="Arial" w:cs="Arial"/>
          <w:sz w:val="28"/>
          <w:szCs w:val="28"/>
        </w:rPr>
        <w:t xml:space="preserve"> она</w:t>
      </w:r>
      <w:r w:rsidR="000F7EB7">
        <w:rPr>
          <w:rFonts w:ascii="Arial" w:hAnsi="Arial" w:cs="Arial"/>
          <w:sz w:val="28"/>
          <w:szCs w:val="28"/>
        </w:rPr>
        <w:t xml:space="preserve"> переходит к политике нейтралитета. </w:t>
      </w:r>
      <w:r w:rsidR="00025462">
        <w:rPr>
          <w:rFonts w:ascii="Arial" w:hAnsi="Arial" w:cs="Arial"/>
          <w:sz w:val="28"/>
          <w:szCs w:val="28"/>
        </w:rPr>
        <w:t>Отношения с Ватиканом всегда</w:t>
      </w:r>
      <w:r w:rsidR="008528D5">
        <w:rPr>
          <w:rFonts w:ascii="Arial" w:hAnsi="Arial" w:cs="Arial"/>
          <w:sz w:val="28"/>
          <w:szCs w:val="28"/>
        </w:rPr>
        <w:t xml:space="preserve"> носили натянутый характер, п</w:t>
      </w:r>
      <w:r w:rsidR="00025462">
        <w:rPr>
          <w:rFonts w:ascii="Arial" w:hAnsi="Arial" w:cs="Arial"/>
          <w:sz w:val="28"/>
          <w:szCs w:val="28"/>
        </w:rPr>
        <w:t>апа неоднок</w:t>
      </w:r>
      <w:r w:rsidR="00C9183F">
        <w:rPr>
          <w:rFonts w:ascii="Arial" w:hAnsi="Arial" w:cs="Arial"/>
          <w:sz w:val="28"/>
          <w:szCs w:val="28"/>
        </w:rPr>
        <w:t xml:space="preserve">ратно накладывал на республику </w:t>
      </w:r>
      <w:r w:rsidR="00025462" w:rsidRPr="00025462">
        <w:rPr>
          <w:rFonts w:ascii="Arial" w:hAnsi="Arial" w:cs="Arial"/>
          <w:sz w:val="28"/>
          <w:szCs w:val="28"/>
        </w:rPr>
        <w:t>интердикт</w:t>
      </w:r>
      <w:r w:rsidR="00054411">
        <w:rPr>
          <w:rFonts w:ascii="Arial" w:hAnsi="Arial" w:cs="Arial"/>
          <w:sz w:val="28"/>
          <w:szCs w:val="28"/>
        </w:rPr>
        <w:t xml:space="preserve">. Последний раз это случилось при Павле </w:t>
      </w:r>
      <w:r w:rsidR="00054411">
        <w:rPr>
          <w:rFonts w:ascii="Arial" w:hAnsi="Arial" w:cs="Arial"/>
          <w:sz w:val="28"/>
          <w:szCs w:val="28"/>
          <w:lang w:val="en-US"/>
        </w:rPr>
        <w:t>V</w:t>
      </w:r>
      <w:r w:rsidR="00054411">
        <w:rPr>
          <w:rFonts w:ascii="Arial" w:hAnsi="Arial" w:cs="Arial"/>
          <w:sz w:val="28"/>
          <w:szCs w:val="28"/>
        </w:rPr>
        <w:t xml:space="preserve"> в 1606 году, о</w:t>
      </w:r>
      <w:r w:rsidR="00025462">
        <w:rPr>
          <w:rFonts w:ascii="Arial" w:hAnsi="Arial" w:cs="Arial"/>
          <w:sz w:val="28"/>
          <w:szCs w:val="28"/>
        </w:rPr>
        <w:t>днако э</w:t>
      </w:r>
      <w:r w:rsidR="00781C15">
        <w:rPr>
          <w:rFonts w:ascii="Arial" w:hAnsi="Arial" w:cs="Arial"/>
          <w:sz w:val="28"/>
          <w:szCs w:val="28"/>
        </w:rPr>
        <w:t>то должного эффекта не приносило</w:t>
      </w:r>
      <w:r w:rsidR="00025462">
        <w:rPr>
          <w:rFonts w:ascii="Arial" w:hAnsi="Arial" w:cs="Arial"/>
          <w:sz w:val="28"/>
          <w:szCs w:val="28"/>
        </w:rPr>
        <w:t>. Все сторонник</w:t>
      </w:r>
      <w:r w:rsidR="00BF01D7">
        <w:rPr>
          <w:rFonts w:ascii="Arial" w:hAnsi="Arial" w:cs="Arial"/>
          <w:sz w:val="28"/>
          <w:szCs w:val="28"/>
        </w:rPr>
        <w:t>и</w:t>
      </w:r>
      <w:r w:rsidR="00025462">
        <w:rPr>
          <w:rFonts w:ascii="Arial" w:hAnsi="Arial" w:cs="Arial"/>
          <w:sz w:val="28"/>
          <w:szCs w:val="28"/>
        </w:rPr>
        <w:t xml:space="preserve"> </w:t>
      </w:r>
      <w:r w:rsidR="00C9183F">
        <w:rPr>
          <w:rFonts w:ascii="Arial" w:hAnsi="Arial" w:cs="Arial"/>
          <w:sz w:val="28"/>
          <w:szCs w:val="28"/>
        </w:rPr>
        <w:t>святого престола изгонялись</w:t>
      </w:r>
      <w:r w:rsidR="00025462">
        <w:rPr>
          <w:rFonts w:ascii="Arial" w:hAnsi="Arial" w:cs="Arial"/>
          <w:sz w:val="28"/>
          <w:szCs w:val="28"/>
        </w:rPr>
        <w:t xml:space="preserve"> или заключались в тюрьмы. Конфликт удалось урегулировать при посредничестве Франции в </w:t>
      </w:r>
      <w:r w:rsidR="00025462">
        <w:rPr>
          <w:rFonts w:ascii="Arial" w:hAnsi="Arial" w:cs="Arial"/>
          <w:sz w:val="28"/>
          <w:szCs w:val="28"/>
          <w:lang w:val="en-US"/>
        </w:rPr>
        <w:t>XVII</w:t>
      </w:r>
      <w:r w:rsidR="00025462" w:rsidRPr="00025462">
        <w:rPr>
          <w:rFonts w:ascii="Arial" w:hAnsi="Arial" w:cs="Arial"/>
          <w:sz w:val="28"/>
          <w:szCs w:val="28"/>
        </w:rPr>
        <w:t xml:space="preserve"> </w:t>
      </w:r>
      <w:r w:rsidR="00025462">
        <w:rPr>
          <w:rFonts w:ascii="Arial" w:hAnsi="Arial" w:cs="Arial"/>
          <w:sz w:val="28"/>
          <w:szCs w:val="28"/>
        </w:rPr>
        <w:t xml:space="preserve">веке. </w:t>
      </w:r>
      <w:r w:rsidR="00054411">
        <w:rPr>
          <w:rFonts w:ascii="Arial" w:hAnsi="Arial" w:cs="Arial"/>
          <w:sz w:val="28"/>
          <w:szCs w:val="28"/>
        </w:rPr>
        <w:t xml:space="preserve">Не смотря на все трудности второй половины </w:t>
      </w:r>
      <w:r w:rsidR="00054411">
        <w:rPr>
          <w:rFonts w:ascii="Arial" w:hAnsi="Arial" w:cs="Arial"/>
          <w:sz w:val="28"/>
          <w:szCs w:val="28"/>
          <w:lang w:val="en-US"/>
        </w:rPr>
        <w:t>XVI</w:t>
      </w:r>
      <w:r w:rsidR="00BF01D7">
        <w:rPr>
          <w:rFonts w:ascii="Arial" w:hAnsi="Arial" w:cs="Arial"/>
          <w:sz w:val="28"/>
          <w:szCs w:val="28"/>
        </w:rPr>
        <w:t>–</w:t>
      </w:r>
      <w:r w:rsidR="00054411">
        <w:rPr>
          <w:rFonts w:ascii="Arial" w:hAnsi="Arial" w:cs="Arial"/>
          <w:sz w:val="28"/>
          <w:szCs w:val="28"/>
          <w:lang w:val="en-US"/>
        </w:rPr>
        <w:t>XVII</w:t>
      </w:r>
      <w:r w:rsidR="00054411">
        <w:rPr>
          <w:rFonts w:ascii="Arial" w:hAnsi="Arial" w:cs="Arial"/>
          <w:sz w:val="28"/>
          <w:szCs w:val="28"/>
        </w:rPr>
        <w:t xml:space="preserve"> век</w:t>
      </w:r>
      <w:r w:rsidR="00BF01D7">
        <w:rPr>
          <w:rFonts w:ascii="Arial" w:hAnsi="Arial" w:cs="Arial"/>
          <w:sz w:val="28"/>
          <w:szCs w:val="28"/>
        </w:rPr>
        <w:t>а</w:t>
      </w:r>
      <w:r w:rsidR="000013E7">
        <w:rPr>
          <w:rFonts w:ascii="Arial" w:hAnsi="Arial" w:cs="Arial"/>
          <w:sz w:val="28"/>
          <w:szCs w:val="28"/>
        </w:rPr>
        <w:t>, на фоне общего и</w:t>
      </w:r>
      <w:r w:rsidR="00054411">
        <w:rPr>
          <w:rFonts w:ascii="Arial" w:hAnsi="Arial" w:cs="Arial"/>
          <w:sz w:val="28"/>
          <w:szCs w:val="28"/>
        </w:rPr>
        <w:t xml:space="preserve">тальянского кризиса, феодальной реакции и испанского ига Венеции удалось сохранить республиканскую форму правления, относительное благополучие и самое главное </w:t>
      </w:r>
      <w:r w:rsidR="00BF01D7">
        <w:rPr>
          <w:rFonts w:ascii="Arial" w:hAnsi="Arial" w:cs="Arial"/>
          <w:sz w:val="28"/>
          <w:szCs w:val="28"/>
        </w:rPr>
        <w:t xml:space="preserve">– </w:t>
      </w:r>
      <w:r w:rsidR="00054411">
        <w:rPr>
          <w:rFonts w:ascii="Arial" w:hAnsi="Arial" w:cs="Arial"/>
          <w:sz w:val="28"/>
          <w:szCs w:val="28"/>
        </w:rPr>
        <w:t xml:space="preserve">реальную независимость, что </w:t>
      </w:r>
      <w:r w:rsidR="00C9183F">
        <w:rPr>
          <w:rFonts w:ascii="Arial" w:hAnsi="Arial" w:cs="Arial"/>
          <w:sz w:val="28"/>
          <w:szCs w:val="28"/>
        </w:rPr>
        <w:t xml:space="preserve">в тот период удалось немногим. </w:t>
      </w:r>
    </w:p>
    <w:p w:rsidR="001B5A8D" w:rsidRDefault="001B5A8D" w:rsidP="003F2E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23620" w:rsidRPr="00054411" w:rsidRDefault="000013E7" w:rsidP="000013E7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1B5A8D" w:rsidRPr="001B5A8D">
        <w:t>История южных земель Италии XVI</w:t>
      </w:r>
      <w:r w:rsidR="00F15793">
        <w:t>–</w:t>
      </w:r>
      <w:r w:rsidR="001B5A8D" w:rsidRPr="001B5A8D">
        <w:t>XVII в</w:t>
      </w:r>
      <w:r>
        <w:t>ека.</w:t>
      </w:r>
    </w:p>
    <w:p w:rsidR="00746E70" w:rsidRDefault="00AC22C2" w:rsidP="00E9193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 как Испания вышла победительницей из продолжительной серии так называемых Итальянских войн, </w:t>
      </w:r>
      <w:r w:rsidR="00616F88">
        <w:rPr>
          <w:rFonts w:ascii="Arial" w:hAnsi="Arial" w:cs="Arial"/>
          <w:sz w:val="28"/>
          <w:szCs w:val="28"/>
        </w:rPr>
        <w:t>она установил</w:t>
      </w:r>
      <w:r w:rsidR="00F15793">
        <w:rPr>
          <w:rFonts w:ascii="Arial" w:hAnsi="Arial" w:cs="Arial"/>
          <w:sz w:val="28"/>
          <w:szCs w:val="28"/>
        </w:rPr>
        <w:t>а</w:t>
      </w:r>
      <w:r w:rsidR="00616F88">
        <w:rPr>
          <w:rFonts w:ascii="Arial" w:hAnsi="Arial" w:cs="Arial"/>
          <w:sz w:val="28"/>
          <w:szCs w:val="28"/>
        </w:rPr>
        <w:t xml:space="preserve"> свое господство </w:t>
      </w:r>
      <w:r>
        <w:rPr>
          <w:rFonts w:ascii="Arial" w:hAnsi="Arial" w:cs="Arial"/>
          <w:sz w:val="28"/>
          <w:szCs w:val="28"/>
        </w:rPr>
        <w:t xml:space="preserve">на большей части </w:t>
      </w:r>
      <w:proofErr w:type="spellStart"/>
      <w:r>
        <w:rPr>
          <w:rFonts w:ascii="Arial" w:hAnsi="Arial" w:cs="Arial"/>
          <w:sz w:val="28"/>
          <w:szCs w:val="28"/>
        </w:rPr>
        <w:t>Апеннинского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полуострова. По договору от 1559 года, получила на севере Италии Милан, но самые обширные и важные ее владения оказались на юге – Неаполь, Сицилия и Сардиния. </w:t>
      </w:r>
      <w:r w:rsidR="00A9658F">
        <w:rPr>
          <w:rFonts w:ascii="Arial" w:hAnsi="Arial" w:cs="Arial"/>
          <w:sz w:val="28"/>
          <w:szCs w:val="28"/>
        </w:rPr>
        <w:t>Здесь социально-экономическая ситуация отмечал</w:t>
      </w:r>
      <w:r w:rsidR="00F15793">
        <w:rPr>
          <w:rFonts w:ascii="Arial" w:hAnsi="Arial" w:cs="Arial"/>
          <w:sz w:val="28"/>
          <w:szCs w:val="28"/>
        </w:rPr>
        <w:t>а</w:t>
      </w:r>
      <w:r w:rsidR="00A9658F">
        <w:rPr>
          <w:rFonts w:ascii="Arial" w:hAnsi="Arial" w:cs="Arial"/>
          <w:sz w:val="28"/>
          <w:szCs w:val="28"/>
        </w:rPr>
        <w:t xml:space="preserve">сь такой же нестабильностью, спадами и подъемами как и в остальной Италии. </w:t>
      </w:r>
      <w:r w:rsidR="00746E70">
        <w:rPr>
          <w:rFonts w:ascii="Arial" w:hAnsi="Arial" w:cs="Arial"/>
          <w:sz w:val="28"/>
          <w:szCs w:val="28"/>
        </w:rPr>
        <w:t xml:space="preserve">Однако если северная и центральная Италия испытывали трудности в первую очередь связанные с послевоенным периодом, турецкой угрозой и возросшей конкуренцией со стороны западных торговцев и производителей, то юг помимо этих факторов имел еще один, более весомый и глубокий – испанское иго. Неаполь, Сицилия и Сардиния не просто стали вынужденными союзниками или марионетками испанской короны, а превратились в непосредственные ее владения. Поэтому гнет испанской знати и администрации оказывал сильное воздействие на местное население. </w:t>
      </w:r>
      <w:r w:rsidR="009D5B39">
        <w:rPr>
          <w:rFonts w:ascii="Arial" w:hAnsi="Arial" w:cs="Arial"/>
          <w:sz w:val="28"/>
          <w:szCs w:val="28"/>
        </w:rPr>
        <w:t>Испанские чиновники стали полноправными хозяевами этих территорий, выполнявшие функции местных правительств. В</w:t>
      </w:r>
      <w:r w:rsidR="009D5B39" w:rsidRPr="009D5B39">
        <w:rPr>
          <w:rFonts w:ascii="Arial" w:hAnsi="Arial" w:cs="Arial"/>
          <w:sz w:val="28"/>
          <w:szCs w:val="28"/>
        </w:rPr>
        <w:t>ерховная власть</w:t>
      </w:r>
      <w:r w:rsidR="009D5B39">
        <w:rPr>
          <w:rFonts w:ascii="Arial" w:hAnsi="Arial" w:cs="Arial"/>
          <w:sz w:val="28"/>
          <w:szCs w:val="28"/>
        </w:rPr>
        <w:t xml:space="preserve"> </w:t>
      </w:r>
      <w:r w:rsidR="009D5B39" w:rsidRPr="009D5B39">
        <w:rPr>
          <w:rFonts w:ascii="Arial" w:hAnsi="Arial" w:cs="Arial"/>
          <w:sz w:val="28"/>
          <w:szCs w:val="28"/>
        </w:rPr>
        <w:t>пр</w:t>
      </w:r>
      <w:r w:rsidR="009D5B39">
        <w:rPr>
          <w:rFonts w:ascii="Arial" w:hAnsi="Arial" w:cs="Arial"/>
          <w:sz w:val="28"/>
          <w:szCs w:val="28"/>
        </w:rPr>
        <w:t>инадлежала</w:t>
      </w:r>
      <w:r w:rsidR="009D5B39" w:rsidRPr="009D5B39">
        <w:rPr>
          <w:rFonts w:ascii="Arial" w:hAnsi="Arial" w:cs="Arial"/>
          <w:sz w:val="28"/>
          <w:szCs w:val="28"/>
        </w:rPr>
        <w:t xml:space="preserve"> Высшему совету</w:t>
      </w:r>
      <w:r w:rsidR="009D5B39">
        <w:rPr>
          <w:rFonts w:ascii="Arial" w:hAnsi="Arial" w:cs="Arial"/>
          <w:sz w:val="28"/>
          <w:szCs w:val="28"/>
        </w:rPr>
        <w:t xml:space="preserve"> по делам Итали</w:t>
      </w:r>
      <w:r w:rsidR="00616F88">
        <w:rPr>
          <w:rFonts w:ascii="Arial" w:hAnsi="Arial" w:cs="Arial"/>
          <w:sz w:val="28"/>
          <w:szCs w:val="28"/>
        </w:rPr>
        <w:t xml:space="preserve">и, который вообще располагался </w:t>
      </w:r>
      <w:r w:rsidR="009D5B39">
        <w:rPr>
          <w:rFonts w:ascii="Arial" w:hAnsi="Arial" w:cs="Arial"/>
          <w:sz w:val="28"/>
          <w:szCs w:val="28"/>
        </w:rPr>
        <w:t>в Мадриде. Неаполь</w:t>
      </w:r>
      <w:r w:rsidR="00F15793">
        <w:rPr>
          <w:rFonts w:ascii="Arial" w:hAnsi="Arial" w:cs="Arial"/>
          <w:sz w:val="28"/>
          <w:szCs w:val="28"/>
        </w:rPr>
        <w:t>,</w:t>
      </w:r>
      <w:r w:rsidR="009D5B39">
        <w:rPr>
          <w:rFonts w:ascii="Arial" w:hAnsi="Arial" w:cs="Arial"/>
          <w:sz w:val="28"/>
          <w:szCs w:val="28"/>
        </w:rPr>
        <w:t xml:space="preserve"> как главный город</w:t>
      </w:r>
      <w:r w:rsidR="00F15793">
        <w:rPr>
          <w:rFonts w:ascii="Arial" w:hAnsi="Arial" w:cs="Arial"/>
          <w:sz w:val="28"/>
          <w:szCs w:val="28"/>
        </w:rPr>
        <w:t>,</w:t>
      </w:r>
      <w:r w:rsidR="009D5B39">
        <w:rPr>
          <w:rFonts w:ascii="Arial" w:hAnsi="Arial" w:cs="Arial"/>
          <w:sz w:val="28"/>
          <w:szCs w:val="28"/>
        </w:rPr>
        <w:t xml:space="preserve"> не только одноименного королевства, но и всех южных земель, </w:t>
      </w:r>
      <w:r w:rsidR="00F15793">
        <w:rPr>
          <w:rFonts w:ascii="Arial" w:hAnsi="Arial" w:cs="Arial"/>
          <w:sz w:val="28"/>
          <w:szCs w:val="28"/>
        </w:rPr>
        <w:t>достигнувших</w:t>
      </w:r>
      <w:r w:rsidR="009B1568">
        <w:rPr>
          <w:rFonts w:ascii="Arial" w:hAnsi="Arial" w:cs="Arial"/>
          <w:sz w:val="28"/>
          <w:szCs w:val="28"/>
        </w:rPr>
        <w:t xml:space="preserve"> численности двести тысяч человек, стал своего </w:t>
      </w:r>
      <w:r w:rsidR="00F15793">
        <w:rPr>
          <w:rFonts w:ascii="Arial" w:hAnsi="Arial" w:cs="Arial"/>
          <w:sz w:val="28"/>
          <w:szCs w:val="28"/>
        </w:rPr>
        <w:t xml:space="preserve">рода </w:t>
      </w:r>
      <w:r w:rsidR="009B1568">
        <w:rPr>
          <w:rFonts w:ascii="Arial" w:hAnsi="Arial" w:cs="Arial"/>
          <w:sz w:val="28"/>
          <w:szCs w:val="28"/>
        </w:rPr>
        <w:t xml:space="preserve">резиденцией вице-короля. </w:t>
      </w:r>
    </w:p>
    <w:p w:rsidR="00DB59D5" w:rsidRDefault="00DB59D5" w:rsidP="00E9193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Юг исторически был аграрным регионом, земледелие и скотовод</w:t>
      </w:r>
      <w:r w:rsidR="00616F88">
        <w:rPr>
          <w:rFonts w:ascii="Arial" w:hAnsi="Arial" w:cs="Arial"/>
          <w:sz w:val="28"/>
          <w:szCs w:val="28"/>
        </w:rPr>
        <w:t>ство значительно преобладали над</w:t>
      </w:r>
      <w:r>
        <w:rPr>
          <w:rFonts w:ascii="Arial" w:hAnsi="Arial" w:cs="Arial"/>
          <w:sz w:val="28"/>
          <w:szCs w:val="28"/>
        </w:rPr>
        <w:t xml:space="preserve"> мануфактурами, которые по большей части находились на севере страны. Зерно, фрукты, оливки, вино</w:t>
      </w:r>
      <w:r w:rsidR="00F15793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вот основные товары</w:t>
      </w:r>
      <w:r w:rsidR="00F157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здесь производились и экспортировались</w:t>
      </w:r>
      <w:r w:rsidR="00616F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иногда даже в ущерб местному населению, вызывая нехватку продовольствия. </w:t>
      </w:r>
      <w:r w:rsidR="00FF412C">
        <w:rPr>
          <w:rFonts w:ascii="Arial" w:hAnsi="Arial" w:cs="Arial"/>
          <w:sz w:val="28"/>
          <w:szCs w:val="28"/>
        </w:rPr>
        <w:t>По мере того</w:t>
      </w:r>
      <w:r w:rsidR="00F15793">
        <w:rPr>
          <w:rFonts w:ascii="Arial" w:hAnsi="Arial" w:cs="Arial"/>
          <w:sz w:val="28"/>
          <w:szCs w:val="28"/>
        </w:rPr>
        <w:t>,</w:t>
      </w:r>
      <w:r w:rsidR="00FF412C">
        <w:rPr>
          <w:rFonts w:ascii="Arial" w:hAnsi="Arial" w:cs="Arial"/>
          <w:sz w:val="28"/>
          <w:szCs w:val="28"/>
        </w:rPr>
        <w:t xml:space="preserve"> как развивалось ш</w:t>
      </w:r>
      <w:r w:rsidR="00FF412C" w:rsidRPr="00FF412C">
        <w:rPr>
          <w:rFonts w:ascii="Arial" w:hAnsi="Arial" w:cs="Arial"/>
          <w:sz w:val="28"/>
          <w:szCs w:val="28"/>
        </w:rPr>
        <w:t>елкоткачество</w:t>
      </w:r>
      <w:r w:rsidR="00FF412C">
        <w:rPr>
          <w:rFonts w:ascii="Arial" w:hAnsi="Arial" w:cs="Arial"/>
          <w:sz w:val="28"/>
          <w:szCs w:val="28"/>
        </w:rPr>
        <w:t xml:space="preserve"> в остальной части Италии, крестьяне юга освоили производство шелковых нитей. Неаполь и Сицилия стали главными поставщиками </w:t>
      </w:r>
      <w:r w:rsidR="00FF412C" w:rsidRPr="00FF412C">
        <w:rPr>
          <w:rFonts w:ascii="Arial" w:hAnsi="Arial" w:cs="Arial"/>
          <w:sz w:val="28"/>
          <w:szCs w:val="28"/>
        </w:rPr>
        <w:t>шелка-сырца</w:t>
      </w:r>
      <w:r w:rsidR="00FF412C">
        <w:rPr>
          <w:rFonts w:ascii="Arial" w:hAnsi="Arial" w:cs="Arial"/>
          <w:sz w:val="28"/>
          <w:szCs w:val="28"/>
        </w:rPr>
        <w:t xml:space="preserve"> для итальянских и западных фабрик. Местная шерсть также пользовалась повышенным спросом, что привело к развитию овцеводства. </w:t>
      </w:r>
      <w:r w:rsidR="00722249">
        <w:rPr>
          <w:rFonts w:ascii="Arial" w:hAnsi="Arial" w:cs="Arial"/>
          <w:sz w:val="28"/>
          <w:szCs w:val="28"/>
        </w:rPr>
        <w:t xml:space="preserve">Южная Италия все больше превращалась в сырьевую базу. </w:t>
      </w:r>
      <w:r w:rsidR="00FF412C">
        <w:rPr>
          <w:rFonts w:ascii="Arial" w:hAnsi="Arial" w:cs="Arial"/>
          <w:sz w:val="28"/>
          <w:szCs w:val="28"/>
        </w:rPr>
        <w:t>На юге</w:t>
      </w:r>
      <w:r w:rsidR="00F15793">
        <w:rPr>
          <w:rFonts w:ascii="Arial" w:hAnsi="Arial" w:cs="Arial"/>
          <w:sz w:val="28"/>
          <w:szCs w:val="28"/>
        </w:rPr>
        <w:t>,</w:t>
      </w:r>
      <w:r w:rsidR="00FF412C">
        <w:rPr>
          <w:rFonts w:ascii="Arial" w:hAnsi="Arial" w:cs="Arial"/>
          <w:sz w:val="28"/>
          <w:szCs w:val="28"/>
        </w:rPr>
        <w:t xml:space="preserve"> как нигде на полуострове, возродились старые феодальные порядки. Особенно этот процесс усилился</w:t>
      </w:r>
      <w:r w:rsidR="00616F88">
        <w:rPr>
          <w:rFonts w:ascii="Arial" w:hAnsi="Arial" w:cs="Arial"/>
          <w:sz w:val="28"/>
          <w:szCs w:val="28"/>
        </w:rPr>
        <w:t>,</w:t>
      </w:r>
      <w:r w:rsidR="00FF412C">
        <w:rPr>
          <w:rFonts w:ascii="Arial" w:hAnsi="Arial" w:cs="Arial"/>
          <w:sz w:val="28"/>
          <w:szCs w:val="28"/>
        </w:rPr>
        <w:t xml:space="preserve"> когда экономический упадок достиг своего максимума. Вчерашние купцы и промышленники становились земельной аристократией. Вместо привычных инвестиций в землю</w:t>
      </w:r>
      <w:r w:rsidR="00E9193E">
        <w:rPr>
          <w:rFonts w:ascii="Arial" w:hAnsi="Arial" w:cs="Arial"/>
          <w:sz w:val="28"/>
          <w:szCs w:val="28"/>
        </w:rPr>
        <w:t>,</w:t>
      </w:r>
      <w:r w:rsidR="00FF412C">
        <w:rPr>
          <w:rFonts w:ascii="Arial" w:hAnsi="Arial" w:cs="Arial"/>
          <w:sz w:val="28"/>
          <w:szCs w:val="28"/>
        </w:rPr>
        <w:t xml:space="preserve"> с целью получения прибыли, знать начинает кредитовать крестьян</w:t>
      </w:r>
      <w:proofErr w:type="gramStart"/>
      <w:r w:rsidR="00E9193E">
        <w:rPr>
          <w:rFonts w:ascii="Arial" w:hAnsi="Arial" w:cs="Arial"/>
          <w:sz w:val="28"/>
          <w:szCs w:val="28"/>
        </w:rPr>
        <w:t>.</w:t>
      </w:r>
      <w:proofErr w:type="gramEnd"/>
      <w:r w:rsidR="00E9193E">
        <w:rPr>
          <w:rFonts w:ascii="Arial" w:hAnsi="Arial" w:cs="Arial"/>
          <w:sz w:val="28"/>
          <w:szCs w:val="28"/>
        </w:rPr>
        <w:t xml:space="preserve"> Которые, зачастую, не могли вернуть долги, и превращались в зависимое население. </w:t>
      </w:r>
      <w:r w:rsidR="00616F88">
        <w:rPr>
          <w:rFonts w:ascii="Arial" w:hAnsi="Arial" w:cs="Arial"/>
          <w:sz w:val="28"/>
          <w:szCs w:val="28"/>
        </w:rPr>
        <w:t>Признак</w:t>
      </w:r>
      <w:r w:rsidR="00F903CE">
        <w:rPr>
          <w:rFonts w:ascii="Arial" w:hAnsi="Arial" w:cs="Arial"/>
          <w:sz w:val="28"/>
          <w:szCs w:val="28"/>
        </w:rPr>
        <w:t>и крепостничества</w:t>
      </w:r>
      <w:r w:rsidR="00616F88">
        <w:rPr>
          <w:rFonts w:ascii="Arial" w:hAnsi="Arial" w:cs="Arial"/>
          <w:sz w:val="28"/>
          <w:szCs w:val="28"/>
        </w:rPr>
        <w:t xml:space="preserve"> становились все отчетливее. </w:t>
      </w:r>
      <w:r w:rsidR="00722249">
        <w:rPr>
          <w:rFonts w:ascii="Arial" w:hAnsi="Arial" w:cs="Arial"/>
          <w:sz w:val="28"/>
          <w:szCs w:val="28"/>
        </w:rPr>
        <w:t>Таким образом, вместо установления капиталистической аренды земли, утверждается феодальная рента. Все издержки по об</w:t>
      </w:r>
      <w:r w:rsidR="00E9193E">
        <w:rPr>
          <w:rFonts w:ascii="Arial" w:hAnsi="Arial" w:cs="Arial"/>
          <w:sz w:val="28"/>
          <w:szCs w:val="28"/>
        </w:rPr>
        <w:t>работке</w:t>
      </w:r>
      <w:r w:rsidR="00616F88">
        <w:rPr>
          <w:rFonts w:ascii="Arial" w:hAnsi="Arial" w:cs="Arial"/>
          <w:sz w:val="28"/>
          <w:szCs w:val="28"/>
        </w:rPr>
        <w:t xml:space="preserve"> земли перекладываются на</w:t>
      </w:r>
      <w:r w:rsidR="00722249">
        <w:rPr>
          <w:rFonts w:ascii="Arial" w:hAnsi="Arial" w:cs="Arial"/>
          <w:sz w:val="28"/>
          <w:szCs w:val="28"/>
        </w:rPr>
        <w:t xml:space="preserve"> плечи простого крестьянина. </w:t>
      </w:r>
      <w:r w:rsidR="00AE5E7D" w:rsidRPr="00AE5E7D">
        <w:rPr>
          <w:rFonts w:ascii="Arial" w:hAnsi="Arial" w:cs="Arial"/>
          <w:sz w:val="28"/>
          <w:szCs w:val="28"/>
        </w:rPr>
        <w:t>К середине XVII</w:t>
      </w:r>
      <w:r w:rsidR="00AE5E7D">
        <w:rPr>
          <w:rFonts w:ascii="Arial" w:hAnsi="Arial" w:cs="Arial"/>
          <w:sz w:val="28"/>
          <w:szCs w:val="28"/>
        </w:rPr>
        <w:t xml:space="preserve"> столетия этот процесс достиг своих крайних</w:t>
      </w:r>
      <w:r w:rsidR="004E456D">
        <w:rPr>
          <w:rFonts w:ascii="Arial" w:hAnsi="Arial" w:cs="Arial"/>
          <w:sz w:val="28"/>
          <w:szCs w:val="28"/>
        </w:rPr>
        <w:t xml:space="preserve"> форм, многие </w:t>
      </w:r>
      <w:r w:rsidR="004E456D" w:rsidRPr="004E456D">
        <w:rPr>
          <w:rFonts w:ascii="Arial" w:hAnsi="Arial" w:cs="Arial"/>
          <w:sz w:val="28"/>
          <w:szCs w:val="28"/>
        </w:rPr>
        <w:t>города стали феодами баронов</w:t>
      </w:r>
      <w:r w:rsidR="004E456D">
        <w:rPr>
          <w:rFonts w:ascii="Arial" w:hAnsi="Arial" w:cs="Arial"/>
          <w:sz w:val="28"/>
          <w:szCs w:val="28"/>
        </w:rPr>
        <w:t xml:space="preserve">. </w:t>
      </w:r>
    </w:p>
    <w:p w:rsidR="00AE5E7D" w:rsidRDefault="00AE5E7D" w:rsidP="00E9193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Неудивительно, что злоупотребления представителей испанской короны</w:t>
      </w:r>
      <w:r w:rsidR="004E456D">
        <w:rPr>
          <w:rFonts w:ascii="Arial" w:hAnsi="Arial" w:cs="Arial"/>
          <w:sz w:val="28"/>
          <w:szCs w:val="28"/>
        </w:rPr>
        <w:t>, высокие налоги</w:t>
      </w:r>
      <w:r>
        <w:rPr>
          <w:rFonts w:ascii="Arial" w:hAnsi="Arial" w:cs="Arial"/>
          <w:sz w:val="28"/>
          <w:szCs w:val="28"/>
        </w:rPr>
        <w:t xml:space="preserve"> и феодальный гнет приводят к масштабным восстаниям ме</w:t>
      </w:r>
      <w:r w:rsidR="00E9193E">
        <w:rPr>
          <w:rFonts w:ascii="Arial" w:hAnsi="Arial" w:cs="Arial"/>
          <w:sz w:val="28"/>
          <w:szCs w:val="28"/>
        </w:rPr>
        <w:t>стного населения. Антифеодальные</w:t>
      </w:r>
      <w:r>
        <w:rPr>
          <w:rFonts w:ascii="Arial" w:hAnsi="Arial" w:cs="Arial"/>
          <w:sz w:val="28"/>
          <w:szCs w:val="28"/>
        </w:rPr>
        <w:t xml:space="preserve"> выступления бывали и в других регионах Италии, но юг они потрясли особенно. </w:t>
      </w:r>
      <w:r w:rsidR="00DB663B">
        <w:rPr>
          <w:rFonts w:ascii="Arial" w:hAnsi="Arial" w:cs="Arial"/>
          <w:sz w:val="28"/>
          <w:szCs w:val="28"/>
        </w:rPr>
        <w:t xml:space="preserve">Безработные горожане, голодные крестьяне и </w:t>
      </w:r>
      <w:r w:rsidR="00221AC2">
        <w:rPr>
          <w:rFonts w:ascii="Arial" w:hAnsi="Arial" w:cs="Arial"/>
          <w:sz w:val="28"/>
          <w:szCs w:val="28"/>
        </w:rPr>
        <w:t>разоривш</w:t>
      </w:r>
      <w:r w:rsidR="00F15793">
        <w:rPr>
          <w:rFonts w:ascii="Arial" w:hAnsi="Arial" w:cs="Arial"/>
          <w:sz w:val="28"/>
          <w:szCs w:val="28"/>
        </w:rPr>
        <w:t>ее</w:t>
      </w:r>
      <w:r w:rsidR="00221AC2">
        <w:rPr>
          <w:rFonts w:ascii="Arial" w:hAnsi="Arial" w:cs="Arial"/>
          <w:sz w:val="28"/>
          <w:szCs w:val="28"/>
        </w:rPr>
        <w:t>ся</w:t>
      </w:r>
      <w:r w:rsidR="00DB663B">
        <w:rPr>
          <w:rFonts w:ascii="Arial" w:hAnsi="Arial" w:cs="Arial"/>
          <w:sz w:val="28"/>
          <w:szCs w:val="28"/>
        </w:rPr>
        <w:t xml:space="preserve"> мелкое дворянство</w:t>
      </w:r>
      <w:r w:rsidR="00615CC6">
        <w:rPr>
          <w:rFonts w:ascii="Arial" w:hAnsi="Arial" w:cs="Arial"/>
          <w:sz w:val="28"/>
          <w:szCs w:val="28"/>
        </w:rPr>
        <w:t xml:space="preserve"> стали</w:t>
      </w:r>
      <w:r w:rsidR="00DB663B">
        <w:rPr>
          <w:rFonts w:ascii="Arial" w:hAnsi="Arial" w:cs="Arial"/>
          <w:sz w:val="28"/>
          <w:szCs w:val="28"/>
        </w:rPr>
        <w:t xml:space="preserve"> той взрывоопасной массой го</w:t>
      </w:r>
      <w:r w:rsidR="00615CC6">
        <w:rPr>
          <w:rFonts w:ascii="Arial" w:hAnsi="Arial" w:cs="Arial"/>
          <w:sz w:val="28"/>
          <w:szCs w:val="28"/>
        </w:rPr>
        <w:t>товой взбунтоваться</w:t>
      </w:r>
      <w:r w:rsidR="00DB663B">
        <w:rPr>
          <w:rFonts w:ascii="Arial" w:hAnsi="Arial" w:cs="Arial"/>
          <w:sz w:val="28"/>
          <w:szCs w:val="28"/>
        </w:rPr>
        <w:t xml:space="preserve"> в любой момент. </w:t>
      </w:r>
      <w:r w:rsidR="00DB792D">
        <w:rPr>
          <w:rFonts w:ascii="Arial" w:hAnsi="Arial" w:cs="Arial"/>
          <w:sz w:val="28"/>
          <w:szCs w:val="28"/>
        </w:rPr>
        <w:t xml:space="preserve">В конце </w:t>
      </w:r>
      <w:r w:rsidR="00DB792D">
        <w:rPr>
          <w:rFonts w:ascii="Arial" w:hAnsi="Arial" w:cs="Arial"/>
          <w:sz w:val="28"/>
          <w:szCs w:val="28"/>
          <w:lang w:val="en-US"/>
        </w:rPr>
        <w:t>XVI</w:t>
      </w:r>
      <w:r w:rsidR="00DB792D">
        <w:rPr>
          <w:rFonts w:ascii="Arial" w:hAnsi="Arial" w:cs="Arial"/>
          <w:sz w:val="28"/>
          <w:szCs w:val="28"/>
        </w:rPr>
        <w:t xml:space="preserve"> века недовольные ростом цен на хлеб и вывозом зерна за границу в условиях череды неурожаев и в следствие голодом, простое население подняло бунт в Неаполитанском королевстве. Город был захвачен, но протест был подавлен с помощью испа</w:t>
      </w:r>
      <w:r w:rsidR="00221AC2">
        <w:rPr>
          <w:rFonts w:ascii="Arial" w:hAnsi="Arial" w:cs="Arial"/>
          <w:sz w:val="28"/>
          <w:szCs w:val="28"/>
        </w:rPr>
        <w:t>нских войск и все же вице-король,</w:t>
      </w:r>
      <w:r w:rsidR="00DB792D">
        <w:rPr>
          <w:rFonts w:ascii="Arial" w:hAnsi="Arial" w:cs="Arial"/>
          <w:sz w:val="28"/>
          <w:szCs w:val="28"/>
        </w:rPr>
        <w:t xml:space="preserve"> опасаясь дальнейшего обострения</w:t>
      </w:r>
      <w:r w:rsidR="00221AC2">
        <w:rPr>
          <w:rFonts w:ascii="Arial" w:hAnsi="Arial" w:cs="Arial"/>
          <w:sz w:val="28"/>
          <w:szCs w:val="28"/>
        </w:rPr>
        <w:t>,</w:t>
      </w:r>
      <w:r w:rsidR="00DB792D">
        <w:rPr>
          <w:rFonts w:ascii="Arial" w:hAnsi="Arial" w:cs="Arial"/>
          <w:sz w:val="28"/>
          <w:szCs w:val="28"/>
        </w:rPr>
        <w:t xml:space="preserve"> ограничил экспорт пшеницы. </w:t>
      </w:r>
      <w:r w:rsidR="00E601A3">
        <w:rPr>
          <w:rFonts w:ascii="Arial" w:hAnsi="Arial" w:cs="Arial"/>
          <w:sz w:val="28"/>
          <w:szCs w:val="28"/>
        </w:rPr>
        <w:t xml:space="preserve">В 1598 году </w:t>
      </w:r>
      <w:r w:rsidR="00E601A3" w:rsidRPr="00E601A3">
        <w:rPr>
          <w:rFonts w:ascii="Arial" w:hAnsi="Arial" w:cs="Arial"/>
          <w:sz w:val="28"/>
          <w:szCs w:val="28"/>
        </w:rPr>
        <w:t>монах</w:t>
      </w:r>
      <w:r w:rsidR="00E601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01A3" w:rsidRPr="00E601A3">
        <w:rPr>
          <w:rFonts w:ascii="Arial" w:hAnsi="Arial" w:cs="Arial"/>
          <w:sz w:val="28"/>
          <w:szCs w:val="28"/>
        </w:rPr>
        <w:t>Томмазо</w:t>
      </w:r>
      <w:proofErr w:type="spellEnd"/>
      <w:r w:rsidR="00E601A3">
        <w:rPr>
          <w:rFonts w:ascii="Arial" w:hAnsi="Arial" w:cs="Arial"/>
          <w:sz w:val="28"/>
          <w:szCs w:val="28"/>
        </w:rPr>
        <w:t xml:space="preserve"> </w:t>
      </w:r>
      <w:r w:rsidR="00E601A3" w:rsidRPr="00E601A3">
        <w:rPr>
          <w:rFonts w:ascii="Arial" w:hAnsi="Arial" w:cs="Arial"/>
          <w:sz w:val="28"/>
          <w:szCs w:val="28"/>
        </w:rPr>
        <w:t>Кампанелла</w:t>
      </w:r>
      <w:r w:rsidR="00DA0FC9">
        <w:rPr>
          <w:rFonts w:ascii="Arial" w:hAnsi="Arial" w:cs="Arial"/>
          <w:sz w:val="28"/>
          <w:szCs w:val="28"/>
        </w:rPr>
        <w:t xml:space="preserve"> возглавил народное движение в южной Италии против испанского господства. Он стремился объединить разные социальные элементы от жителей села до духовенства и даже планировал привлечь для этого извечных врагов Габсбургов</w:t>
      </w:r>
      <w:r w:rsidR="00221AC2">
        <w:rPr>
          <w:rFonts w:ascii="Arial" w:hAnsi="Arial" w:cs="Arial"/>
          <w:sz w:val="28"/>
          <w:szCs w:val="28"/>
        </w:rPr>
        <w:t>,</w:t>
      </w:r>
      <w:r w:rsidR="00DA0FC9">
        <w:rPr>
          <w:rFonts w:ascii="Arial" w:hAnsi="Arial" w:cs="Arial"/>
          <w:sz w:val="28"/>
          <w:szCs w:val="28"/>
        </w:rPr>
        <w:t xml:space="preserve"> турок. </w:t>
      </w:r>
      <w:r w:rsidR="000D74D9">
        <w:rPr>
          <w:rFonts w:ascii="Arial" w:hAnsi="Arial" w:cs="Arial"/>
          <w:sz w:val="28"/>
          <w:szCs w:val="28"/>
        </w:rPr>
        <w:t xml:space="preserve">Центром восстания должна была стать Калабрия, но испанские власти раскрыли замыслы мятежников и заключили Кампанеллу в тюрьму. </w:t>
      </w:r>
      <w:r w:rsidR="003D55BD">
        <w:rPr>
          <w:rFonts w:ascii="Arial" w:hAnsi="Arial" w:cs="Arial"/>
          <w:sz w:val="28"/>
          <w:szCs w:val="28"/>
        </w:rPr>
        <w:t xml:space="preserve">Проведя в заточении почти тридцать лет, он написал свою утопическую работу </w:t>
      </w:r>
      <w:r w:rsidR="003D55BD" w:rsidRPr="003D55BD">
        <w:rPr>
          <w:rFonts w:ascii="Arial" w:hAnsi="Arial" w:cs="Arial"/>
          <w:sz w:val="28"/>
          <w:szCs w:val="28"/>
        </w:rPr>
        <w:t>«Города Солнца»</w:t>
      </w:r>
      <w:r w:rsidR="003D55BD">
        <w:rPr>
          <w:rFonts w:ascii="Arial" w:hAnsi="Arial" w:cs="Arial"/>
          <w:sz w:val="28"/>
          <w:szCs w:val="28"/>
        </w:rPr>
        <w:t xml:space="preserve">. </w:t>
      </w:r>
    </w:p>
    <w:p w:rsidR="00194C61" w:rsidRDefault="00746002" w:rsidP="00E9193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1647 году инициативу неповиновения испанской короне у Неаполя перехватила Сицилия. </w:t>
      </w:r>
      <w:r w:rsidR="009C6609">
        <w:rPr>
          <w:rFonts w:ascii="Arial" w:hAnsi="Arial" w:cs="Arial"/>
          <w:sz w:val="28"/>
          <w:szCs w:val="28"/>
        </w:rPr>
        <w:t xml:space="preserve">В Палермо </w:t>
      </w:r>
      <w:r w:rsidR="009C6609" w:rsidRPr="009C6609">
        <w:rPr>
          <w:rFonts w:ascii="Arial" w:hAnsi="Arial" w:cs="Arial"/>
          <w:sz w:val="28"/>
          <w:szCs w:val="28"/>
        </w:rPr>
        <w:t xml:space="preserve">золотых дел мастер Джузеппе </w:t>
      </w:r>
      <w:proofErr w:type="spellStart"/>
      <w:r w:rsidR="009C6609" w:rsidRPr="009C6609">
        <w:rPr>
          <w:rFonts w:ascii="Arial" w:hAnsi="Arial" w:cs="Arial"/>
          <w:sz w:val="28"/>
          <w:szCs w:val="28"/>
        </w:rPr>
        <w:t>Алези</w:t>
      </w:r>
      <w:proofErr w:type="spellEnd"/>
      <w:r w:rsidR="009C6609">
        <w:rPr>
          <w:rFonts w:ascii="Arial" w:hAnsi="Arial" w:cs="Arial"/>
          <w:sz w:val="28"/>
          <w:szCs w:val="28"/>
        </w:rPr>
        <w:t xml:space="preserve"> поднял бунт</w:t>
      </w:r>
      <w:r w:rsidR="00221AC2">
        <w:rPr>
          <w:rFonts w:ascii="Arial" w:hAnsi="Arial" w:cs="Arial"/>
          <w:sz w:val="28"/>
          <w:szCs w:val="28"/>
        </w:rPr>
        <w:t>,</w:t>
      </w:r>
      <w:r w:rsidR="00B618F5">
        <w:rPr>
          <w:rFonts w:ascii="Arial" w:hAnsi="Arial" w:cs="Arial"/>
          <w:sz w:val="28"/>
          <w:szCs w:val="28"/>
        </w:rPr>
        <w:t xml:space="preserve"> сумел захватить город</w:t>
      </w:r>
      <w:r w:rsidR="00221AC2">
        <w:rPr>
          <w:rFonts w:ascii="Arial" w:hAnsi="Arial" w:cs="Arial"/>
          <w:sz w:val="28"/>
          <w:szCs w:val="28"/>
        </w:rPr>
        <w:t>, и попытался</w:t>
      </w:r>
      <w:r w:rsidR="00B618F5">
        <w:rPr>
          <w:rFonts w:ascii="Arial" w:hAnsi="Arial" w:cs="Arial"/>
          <w:sz w:val="28"/>
          <w:szCs w:val="28"/>
        </w:rPr>
        <w:t xml:space="preserve"> установить рес</w:t>
      </w:r>
      <w:r w:rsidR="00221AC2">
        <w:rPr>
          <w:rFonts w:ascii="Arial" w:hAnsi="Arial" w:cs="Arial"/>
          <w:sz w:val="28"/>
          <w:szCs w:val="28"/>
        </w:rPr>
        <w:t>публиканскую форму правления. Восставших</w:t>
      </w:r>
      <w:r w:rsidR="00B618F5">
        <w:rPr>
          <w:rFonts w:ascii="Arial" w:hAnsi="Arial" w:cs="Arial"/>
          <w:sz w:val="28"/>
          <w:szCs w:val="28"/>
        </w:rPr>
        <w:t xml:space="preserve"> поддержали </w:t>
      </w:r>
      <w:r w:rsidR="000A4D8D">
        <w:rPr>
          <w:rFonts w:ascii="Arial" w:hAnsi="Arial" w:cs="Arial"/>
          <w:sz w:val="28"/>
          <w:szCs w:val="28"/>
        </w:rPr>
        <w:t xml:space="preserve">Катания, Калабрия, </w:t>
      </w:r>
      <w:proofErr w:type="spellStart"/>
      <w:r w:rsidR="00221AC2">
        <w:rPr>
          <w:rFonts w:ascii="Arial" w:hAnsi="Arial" w:cs="Arial"/>
          <w:sz w:val="28"/>
          <w:szCs w:val="28"/>
        </w:rPr>
        <w:t>Апулия</w:t>
      </w:r>
      <w:proofErr w:type="spellEnd"/>
      <w:r w:rsidR="00221AC2">
        <w:rPr>
          <w:rFonts w:ascii="Arial" w:hAnsi="Arial" w:cs="Arial"/>
          <w:sz w:val="28"/>
          <w:szCs w:val="28"/>
        </w:rPr>
        <w:t>,</w:t>
      </w:r>
      <w:r w:rsidR="000A4D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D8D">
        <w:rPr>
          <w:rFonts w:ascii="Arial" w:hAnsi="Arial" w:cs="Arial"/>
          <w:sz w:val="28"/>
          <w:szCs w:val="28"/>
        </w:rPr>
        <w:t>Абруцци</w:t>
      </w:r>
      <w:proofErr w:type="spellEnd"/>
      <w:r w:rsidR="000A4D8D" w:rsidRPr="000A4D8D">
        <w:rPr>
          <w:rFonts w:ascii="Arial" w:hAnsi="Arial" w:cs="Arial"/>
          <w:sz w:val="28"/>
          <w:szCs w:val="28"/>
        </w:rPr>
        <w:t xml:space="preserve"> </w:t>
      </w:r>
      <w:r w:rsidR="00046D4D">
        <w:rPr>
          <w:rFonts w:ascii="Arial" w:hAnsi="Arial" w:cs="Arial"/>
          <w:sz w:val="28"/>
          <w:szCs w:val="28"/>
        </w:rPr>
        <w:t>и другие части</w:t>
      </w:r>
      <w:r w:rsidR="00B618F5">
        <w:rPr>
          <w:rFonts w:ascii="Arial" w:hAnsi="Arial" w:cs="Arial"/>
          <w:sz w:val="28"/>
          <w:szCs w:val="28"/>
        </w:rPr>
        <w:t xml:space="preserve"> юга. </w:t>
      </w:r>
      <w:r w:rsidR="00221AC2">
        <w:rPr>
          <w:rFonts w:ascii="Arial" w:hAnsi="Arial" w:cs="Arial"/>
          <w:sz w:val="28"/>
          <w:szCs w:val="28"/>
        </w:rPr>
        <w:t>В Неаполе</w:t>
      </w:r>
      <w:r w:rsidR="00F6083C">
        <w:rPr>
          <w:rFonts w:ascii="Arial" w:hAnsi="Arial" w:cs="Arial"/>
          <w:sz w:val="28"/>
          <w:szCs w:val="28"/>
        </w:rPr>
        <w:t xml:space="preserve"> бунт возглавил рыбак </w:t>
      </w:r>
      <w:proofErr w:type="spellStart"/>
      <w:r w:rsidR="00F6083C" w:rsidRPr="00F6083C">
        <w:rPr>
          <w:rFonts w:ascii="Arial" w:hAnsi="Arial" w:cs="Arial"/>
          <w:sz w:val="28"/>
          <w:szCs w:val="28"/>
        </w:rPr>
        <w:t>Мазаньелло</w:t>
      </w:r>
      <w:proofErr w:type="spellEnd"/>
      <w:r w:rsidR="00F6083C">
        <w:rPr>
          <w:rFonts w:ascii="Arial" w:hAnsi="Arial" w:cs="Arial"/>
          <w:sz w:val="28"/>
          <w:szCs w:val="28"/>
        </w:rPr>
        <w:t>. Протестующие</w:t>
      </w:r>
      <w:r w:rsidR="00E9193E">
        <w:rPr>
          <w:rFonts w:ascii="Arial" w:hAnsi="Arial" w:cs="Arial"/>
          <w:sz w:val="28"/>
          <w:szCs w:val="28"/>
        </w:rPr>
        <w:t xml:space="preserve"> люди</w:t>
      </w:r>
      <w:r w:rsidR="00F6083C">
        <w:rPr>
          <w:rFonts w:ascii="Arial" w:hAnsi="Arial" w:cs="Arial"/>
          <w:sz w:val="28"/>
          <w:szCs w:val="28"/>
        </w:rPr>
        <w:t xml:space="preserve"> убивали богатых горожан, знатных испанцев и сборщиков налогов. Тюрьмы были открыты, и даже дворец вице-короля подвергся штурму, но последний успел бежать.</w:t>
      </w:r>
      <w:r w:rsidR="00221AC2">
        <w:rPr>
          <w:rFonts w:ascii="Arial" w:hAnsi="Arial" w:cs="Arial"/>
          <w:sz w:val="28"/>
          <w:szCs w:val="28"/>
        </w:rPr>
        <w:t xml:space="preserve"> </w:t>
      </w:r>
      <w:r w:rsidR="000A4D8D">
        <w:rPr>
          <w:rFonts w:ascii="Arial" w:hAnsi="Arial" w:cs="Arial"/>
          <w:sz w:val="28"/>
          <w:szCs w:val="28"/>
        </w:rPr>
        <w:t>После убийства главарей заговорщиков и ложных обещан</w:t>
      </w:r>
      <w:r w:rsidR="00046D4D">
        <w:rPr>
          <w:rFonts w:ascii="Arial" w:hAnsi="Arial" w:cs="Arial"/>
          <w:sz w:val="28"/>
          <w:szCs w:val="28"/>
        </w:rPr>
        <w:t>ий, в рядах восставших начался разлад и силы феодалов</w:t>
      </w:r>
      <w:r w:rsidR="00C01E40">
        <w:rPr>
          <w:rFonts w:ascii="Arial" w:hAnsi="Arial" w:cs="Arial"/>
          <w:sz w:val="28"/>
          <w:szCs w:val="28"/>
        </w:rPr>
        <w:t>,</w:t>
      </w:r>
      <w:r w:rsidR="00046D4D">
        <w:rPr>
          <w:rFonts w:ascii="Arial" w:hAnsi="Arial" w:cs="Arial"/>
          <w:sz w:val="28"/>
          <w:szCs w:val="28"/>
        </w:rPr>
        <w:t xml:space="preserve"> и испанская армия смогли восстановить порядок в 1648 году. </w:t>
      </w:r>
      <w:r w:rsidR="00C01E40">
        <w:rPr>
          <w:rFonts w:ascii="Arial" w:hAnsi="Arial" w:cs="Arial"/>
          <w:sz w:val="28"/>
          <w:szCs w:val="28"/>
        </w:rPr>
        <w:t xml:space="preserve">Бунтовщики были разбиты, после чего </w:t>
      </w:r>
      <w:r w:rsidR="00012D0C">
        <w:rPr>
          <w:rFonts w:ascii="Arial" w:hAnsi="Arial" w:cs="Arial"/>
          <w:sz w:val="28"/>
          <w:szCs w:val="28"/>
        </w:rPr>
        <w:t>начались массовые расп</w:t>
      </w:r>
      <w:r w:rsidR="00221AC2">
        <w:rPr>
          <w:rFonts w:ascii="Arial" w:hAnsi="Arial" w:cs="Arial"/>
          <w:sz w:val="28"/>
          <w:szCs w:val="28"/>
        </w:rPr>
        <w:t>равы над непокорным населением.</w:t>
      </w:r>
      <w:r w:rsidR="00697AFE">
        <w:rPr>
          <w:rFonts w:ascii="Arial" w:hAnsi="Arial" w:cs="Arial"/>
          <w:sz w:val="28"/>
          <w:szCs w:val="28"/>
        </w:rPr>
        <w:t xml:space="preserve"> В 1674 году в Мессине снова произошли волнения. </w:t>
      </w:r>
      <w:r w:rsidR="00697AFE" w:rsidRPr="00697AFE">
        <w:rPr>
          <w:rFonts w:ascii="Arial" w:hAnsi="Arial" w:cs="Arial"/>
          <w:sz w:val="28"/>
          <w:szCs w:val="28"/>
        </w:rPr>
        <w:t>Французы, находившиеся в тот момент в состоянии войны с Испанией, хотели воспользоваться смутой и даже послали корабли к берегам Сицилии, но успеха не добились</w:t>
      </w:r>
      <w:r w:rsidR="00697AFE">
        <w:rPr>
          <w:rFonts w:ascii="Arial" w:hAnsi="Arial" w:cs="Arial"/>
          <w:sz w:val="28"/>
          <w:szCs w:val="28"/>
        </w:rPr>
        <w:t>. Причиной поражения итальянцев была их слабая организованность и</w:t>
      </w:r>
      <w:r w:rsidR="00824168">
        <w:rPr>
          <w:rFonts w:ascii="Arial" w:hAnsi="Arial" w:cs="Arial"/>
          <w:sz w:val="28"/>
          <w:szCs w:val="28"/>
        </w:rPr>
        <w:t xml:space="preserve"> отсутствие координации действий</w:t>
      </w:r>
      <w:r w:rsidR="00697AFE">
        <w:rPr>
          <w:rFonts w:ascii="Arial" w:hAnsi="Arial" w:cs="Arial"/>
          <w:sz w:val="28"/>
          <w:szCs w:val="28"/>
        </w:rPr>
        <w:t>. Тем не менее</w:t>
      </w:r>
      <w:r w:rsidR="0032249D">
        <w:rPr>
          <w:rFonts w:ascii="Arial" w:hAnsi="Arial" w:cs="Arial"/>
          <w:sz w:val="28"/>
          <w:szCs w:val="28"/>
        </w:rPr>
        <w:t>,</w:t>
      </w:r>
      <w:r w:rsidR="00697AFE">
        <w:rPr>
          <w:rFonts w:ascii="Arial" w:hAnsi="Arial" w:cs="Arial"/>
          <w:sz w:val="28"/>
          <w:szCs w:val="28"/>
        </w:rPr>
        <w:t xml:space="preserve"> Мадриду пришлось пойти на ряд уступок, в том числе </w:t>
      </w:r>
      <w:r w:rsidR="00130D20">
        <w:rPr>
          <w:rFonts w:ascii="Arial" w:hAnsi="Arial" w:cs="Arial"/>
          <w:sz w:val="28"/>
          <w:szCs w:val="28"/>
        </w:rPr>
        <w:t xml:space="preserve">и на </w:t>
      </w:r>
      <w:r w:rsidR="00697AFE">
        <w:rPr>
          <w:rFonts w:ascii="Arial" w:hAnsi="Arial" w:cs="Arial"/>
          <w:sz w:val="28"/>
          <w:szCs w:val="28"/>
        </w:rPr>
        <w:t xml:space="preserve">послабления в области налогообложения. </w:t>
      </w:r>
      <w:r w:rsidR="0032249D">
        <w:rPr>
          <w:rFonts w:ascii="Arial" w:hAnsi="Arial" w:cs="Arial"/>
          <w:sz w:val="28"/>
          <w:szCs w:val="28"/>
        </w:rPr>
        <w:t xml:space="preserve">Несмотря на неспокойное положение на юге </w:t>
      </w:r>
      <w:proofErr w:type="spellStart"/>
      <w:r w:rsidR="0032249D">
        <w:rPr>
          <w:rFonts w:ascii="Arial" w:hAnsi="Arial" w:cs="Arial"/>
          <w:sz w:val="28"/>
          <w:szCs w:val="28"/>
        </w:rPr>
        <w:t>Апеннинского</w:t>
      </w:r>
      <w:proofErr w:type="spellEnd"/>
      <w:r w:rsidR="0032249D">
        <w:rPr>
          <w:rFonts w:ascii="Arial" w:hAnsi="Arial" w:cs="Arial"/>
          <w:sz w:val="28"/>
          <w:szCs w:val="28"/>
        </w:rPr>
        <w:t xml:space="preserve"> полуострова, Испания сохрани</w:t>
      </w:r>
      <w:r w:rsidR="008328A3">
        <w:rPr>
          <w:rFonts w:ascii="Arial" w:hAnsi="Arial" w:cs="Arial"/>
          <w:sz w:val="28"/>
          <w:szCs w:val="28"/>
        </w:rPr>
        <w:t>ла эти земли под своей властью д</w:t>
      </w:r>
      <w:r w:rsidR="0032249D">
        <w:rPr>
          <w:rFonts w:ascii="Arial" w:hAnsi="Arial" w:cs="Arial"/>
          <w:sz w:val="28"/>
          <w:szCs w:val="28"/>
        </w:rPr>
        <w:t xml:space="preserve">о начала </w:t>
      </w:r>
      <w:r w:rsidR="0032249D">
        <w:rPr>
          <w:rFonts w:ascii="Arial" w:hAnsi="Arial" w:cs="Arial"/>
          <w:sz w:val="28"/>
          <w:szCs w:val="28"/>
          <w:lang w:val="en-US"/>
        </w:rPr>
        <w:t>XVIII</w:t>
      </w:r>
      <w:r w:rsidR="008328A3">
        <w:rPr>
          <w:rFonts w:ascii="Arial" w:hAnsi="Arial" w:cs="Arial"/>
          <w:sz w:val="28"/>
          <w:szCs w:val="28"/>
        </w:rPr>
        <w:t xml:space="preserve"> столетия, пока Австрия </w:t>
      </w:r>
      <w:r w:rsidR="00221AC2">
        <w:rPr>
          <w:rFonts w:ascii="Arial" w:hAnsi="Arial" w:cs="Arial"/>
          <w:sz w:val="28"/>
          <w:szCs w:val="28"/>
        </w:rPr>
        <w:t xml:space="preserve">не </w:t>
      </w:r>
      <w:r w:rsidR="008328A3">
        <w:rPr>
          <w:rFonts w:ascii="Arial" w:hAnsi="Arial" w:cs="Arial"/>
          <w:sz w:val="28"/>
          <w:szCs w:val="28"/>
        </w:rPr>
        <w:t xml:space="preserve">установила там свою гегемонию. </w:t>
      </w:r>
    </w:p>
    <w:p w:rsidR="003F2EAA" w:rsidRDefault="003F2E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4C61" w:rsidRDefault="00E9193E" w:rsidP="00E9193E">
      <w:pPr>
        <w:pStyle w:val="1"/>
        <w:numPr>
          <w:ilvl w:val="0"/>
          <w:numId w:val="0"/>
        </w:numPr>
        <w:ind w:firstLine="284"/>
      </w:pPr>
      <w:r>
        <w:lastRenderedPageBreak/>
        <w:t xml:space="preserve">5. </w:t>
      </w:r>
      <w:r w:rsidR="00F1723F">
        <w:t>Заключение.</w:t>
      </w:r>
    </w:p>
    <w:p w:rsidR="00194C61" w:rsidRDefault="00F1723F" w:rsidP="00E9193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Италию в период со второй половины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="003E2EA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вв. После окончания в 1559 году Итальянских войн, Италия, как и прежде</w:t>
      </w:r>
      <w:r w:rsidR="008241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осталась раздробленной страной с ослабленной экономикой и потерявшей влияние элитой. Лишь немногие государства смогли сохранить реальную независимость и укрепить свои позиции. Большая часть территорий перешла под контроль Испании или попала в политическую зависимость от нее.</w:t>
      </w:r>
      <w:r w:rsidR="00221AC2">
        <w:rPr>
          <w:rFonts w:ascii="Arial" w:hAnsi="Arial" w:cs="Arial"/>
          <w:sz w:val="28"/>
          <w:szCs w:val="28"/>
        </w:rPr>
        <w:t xml:space="preserve"> Главные тенденции того времени</w:t>
      </w:r>
      <w:r>
        <w:rPr>
          <w:rFonts w:ascii="Arial" w:hAnsi="Arial" w:cs="Arial"/>
          <w:sz w:val="28"/>
          <w:szCs w:val="28"/>
        </w:rPr>
        <w:t xml:space="preserve"> </w:t>
      </w:r>
      <w:r w:rsidR="003E2EA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это переход от республиканской формы правления к абсолютной монархии, феодальная реакция и нестабильность экономики. Восемьдесят процентов жителе</w:t>
      </w:r>
      <w:r w:rsidR="00E66ECE">
        <w:rPr>
          <w:rFonts w:ascii="Arial" w:hAnsi="Arial" w:cs="Arial"/>
          <w:sz w:val="28"/>
          <w:szCs w:val="28"/>
        </w:rPr>
        <w:t>й Италии были крестьянами, поэтому основой народного хозяйства остались земледелие и скотоводство. Промышленность была сосредоточена преимущественно в северной и центральной части полуострова, в то время как на юге преобладал аграрный сектор. Смещени</w:t>
      </w:r>
      <w:r w:rsidR="003E2EAF">
        <w:rPr>
          <w:rFonts w:ascii="Arial" w:hAnsi="Arial" w:cs="Arial"/>
          <w:sz w:val="28"/>
          <w:szCs w:val="28"/>
        </w:rPr>
        <w:t>е</w:t>
      </w:r>
      <w:r w:rsidR="00E66ECE">
        <w:rPr>
          <w:rFonts w:ascii="Arial" w:hAnsi="Arial" w:cs="Arial"/>
          <w:sz w:val="28"/>
          <w:szCs w:val="28"/>
        </w:rPr>
        <w:t xml:space="preserve"> центров мировой торговли со Средиземноморья в Атлантику вынуждало многие республики переориентироваться на новые виды хозяйственной деятельности. Однако если Италия растеряла свой коммерческий потенциал и политические свободы, то культурное и религиозное влияние удалось сохранить. </w:t>
      </w:r>
      <w:r w:rsidR="005F376E">
        <w:rPr>
          <w:rFonts w:ascii="Arial" w:hAnsi="Arial" w:cs="Arial"/>
          <w:sz w:val="28"/>
          <w:szCs w:val="28"/>
        </w:rPr>
        <w:t xml:space="preserve">Такое положение вещей в Италии сохранялось до конца </w:t>
      </w:r>
      <w:r w:rsidR="005F376E">
        <w:rPr>
          <w:rFonts w:ascii="Arial" w:hAnsi="Arial" w:cs="Arial"/>
          <w:sz w:val="28"/>
          <w:szCs w:val="28"/>
          <w:lang w:val="en-US"/>
        </w:rPr>
        <w:t>XVII</w:t>
      </w:r>
      <w:r w:rsidR="005F376E">
        <w:rPr>
          <w:rFonts w:ascii="Arial" w:hAnsi="Arial" w:cs="Arial"/>
          <w:sz w:val="28"/>
          <w:szCs w:val="28"/>
        </w:rPr>
        <w:t xml:space="preserve"> столетия.</w:t>
      </w:r>
    </w:p>
    <w:p w:rsidR="003F2EAA" w:rsidRDefault="003F2E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2B5712" w:rsidRDefault="00E9193E" w:rsidP="00E9193E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2B5712" w:rsidRPr="002B5712">
        <w:t>Список литературы.</w:t>
      </w:r>
    </w:p>
    <w:p w:rsidR="002B5712" w:rsidRPr="002B5712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Джонатон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2B5712">
        <w:rPr>
          <w:rFonts w:ascii="Arial" w:hAnsi="Arial" w:cs="Arial"/>
          <w:sz w:val="28"/>
          <w:szCs w:val="28"/>
        </w:rPr>
        <w:t>Астрель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, 2012 г. – 246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CE6144">
        <w:rPr>
          <w:rFonts w:ascii="Arial" w:hAnsi="Arial" w:cs="Arial"/>
          <w:sz w:val="28"/>
          <w:szCs w:val="28"/>
        </w:rPr>
        <w:t xml:space="preserve">История папства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CE6144">
        <w:rPr>
          <w:rFonts w:ascii="Arial" w:hAnsi="Arial" w:cs="Arial"/>
          <w:sz w:val="28"/>
          <w:szCs w:val="28"/>
        </w:rPr>
        <w:t xml:space="preserve">Лозинский Самуил </w:t>
      </w:r>
      <w:r w:rsidR="00CE6144" w:rsidRPr="00CE614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CE6144" w:rsidRPr="00CE6144">
        <w:rPr>
          <w:rFonts w:ascii="Arial" w:hAnsi="Arial" w:cs="Arial"/>
          <w:sz w:val="28"/>
          <w:szCs w:val="28"/>
        </w:rPr>
        <w:t>Юрайт</w:t>
      </w:r>
      <w:proofErr w:type="spellEnd"/>
      <w:r w:rsidR="00CE6144">
        <w:rPr>
          <w:rFonts w:ascii="Arial" w:hAnsi="Arial" w:cs="Arial"/>
          <w:sz w:val="28"/>
          <w:szCs w:val="28"/>
        </w:rPr>
        <w:t>, 2019 г. – 296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CE6144" w:rsidRPr="00CE6144">
        <w:rPr>
          <w:rFonts w:ascii="Arial" w:hAnsi="Arial" w:cs="Arial"/>
          <w:sz w:val="28"/>
          <w:szCs w:val="28"/>
        </w:rPr>
        <w:t>Флоренция: история города</w:t>
      </w:r>
      <w:r w:rsidRPr="002B5712">
        <w:rPr>
          <w:rFonts w:ascii="Arial" w:hAnsi="Arial" w:cs="Arial"/>
          <w:sz w:val="28"/>
          <w:szCs w:val="28"/>
        </w:rPr>
        <w:t xml:space="preserve"> / </w:t>
      </w:r>
      <w:r w:rsidR="00CE6144" w:rsidRPr="00CE6144">
        <w:rPr>
          <w:rFonts w:ascii="Arial" w:hAnsi="Arial" w:cs="Arial"/>
          <w:sz w:val="28"/>
          <w:szCs w:val="28"/>
        </w:rPr>
        <w:t>Ричард Льюис</w:t>
      </w:r>
      <w:r w:rsidR="00CE6144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CE6144">
        <w:rPr>
          <w:rFonts w:ascii="Arial" w:hAnsi="Arial" w:cs="Arial"/>
          <w:sz w:val="28"/>
          <w:szCs w:val="28"/>
        </w:rPr>
        <w:t>Эксмо</w:t>
      </w:r>
      <w:proofErr w:type="spellEnd"/>
      <w:r w:rsidR="00CE6144">
        <w:rPr>
          <w:rFonts w:ascii="Arial" w:hAnsi="Arial" w:cs="Arial"/>
          <w:sz w:val="28"/>
          <w:szCs w:val="28"/>
        </w:rPr>
        <w:t>, 2009 г. – 384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Брис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К. – Издательство: Евразия, 2008 г. – 631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053322" w:rsidRPr="00053322">
        <w:rPr>
          <w:rFonts w:ascii="Arial" w:hAnsi="Arial" w:cs="Arial"/>
          <w:sz w:val="28"/>
          <w:szCs w:val="28"/>
        </w:rPr>
        <w:t>История Венецианской республики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="00053322">
        <w:rPr>
          <w:rFonts w:ascii="Arial" w:hAnsi="Arial" w:cs="Arial"/>
          <w:sz w:val="28"/>
          <w:szCs w:val="28"/>
        </w:rPr>
        <w:t>Норвич</w:t>
      </w:r>
      <w:proofErr w:type="spellEnd"/>
      <w:r w:rsidR="00053322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АСТ, 2010 г. – 345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E9193E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053322" w:rsidRPr="00053322">
        <w:rPr>
          <w:rFonts w:ascii="Arial" w:hAnsi="Arial" w:cs="Arial"/>
          <w:sz w:val="28"/>
          <w:szCs w:val="28"/>
        </w:rPr>
        <w:t>История Сицилии</w:t>
      </w:r>
      <w:r w:rsidRPr="002B5712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/ </w:t>
      </w:r>
      <w:r w:rsidR="00053322" w:rsidRPr="00053322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="00053322" w:rsidRPr="00053322">
        <w:rPr>
          <w:rFonts w:ascii="Arial" w:hAnsi="Arial" w:cs="Arial"/>
          <w:sz w:val="28"/>
          <w:szCs w:val="28"/>
        </w:rPr>
        <w:t>Нор</w:t>
      </w:r>
      <w:r w:rsidR="00053322">
        <w:rPr>
          <w:rFonts w:ascii="Arial" w:hAnsi="Arial" w:cs="Arial"/>
          <w:sz w:val="28"/>
          <w:szCs w:val="28"/>
        </w:rPr>
        <w:t>в</w:t>
      </w:r>
      <w:r w:rsidR="00053322" w:rsidRPr="00053322">
        <w:rPr>
          <w:rFonts w:ascii="Arial" w:hAnsi="Arial" w:cs="Arial"/>
          <w:sz w:val="28"/>
          <w:szCs w:val="28"/>
        </w:rPr>
        <w:t>ич</w:t>
      </w:r>
      <w:proofErr w:type="spellEnd"/>
      <w:r w:rsidR="00053322" w:rsidRPr="00053322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Издательство: </w:t>
      </w:r>
      <w:r w:rsidR="00053322" w:rsidRPr="00053322">
        <w:rPr>
          <w:rFonts w:ascii="Arial" w:hAnsi="Arial" w:cs="Arial"/>
          <w:sz w:val="28"/>
          <w:szCs w:val="28"/>
        </w:rPr>
        <w:t>АСТ</w:t>
      </w:r>
      <w:r w:rsidR="00053322">
        <w:rPr>
          <w:rFonts w:ascii="Arial" w:hAnsi="Arial" w:cs="Arial"/>
          <w:sz w:val="28"/>
          <w:szCs w:val="28"/>
        </w:rPr>
        <w:t>, 2018 г. – 384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41" w:rsidRDefault="00C13941" w:rsidP="00EF7EB7">
      <w:pPr>
        <w:spacing w:after="0" w:line="240" w:lineRule="auto"/>
      </w:pPr>
      <w:r>
        <w:separator/>
      </w:r>
    </w:p>
  </w:endnote>
  <w:endnote w:type="continuationSeparator" w:id="0">
    <w:p w:rsidR="00C13941" w:rsidRDefault="00C1394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373A52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147A10">
          <w:rPr>
            <w:noProof/>
          </w:rPr>
          <w:t>13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41" w:rsidRDefault="00C13941" w:rsidP="00EF7EB7">
      <w:pPr>
        <w:spacing w:after="0" w:line="240" w:lineRule="auto"/>
      </w:pPr>
      <w:r>
        <w:separator/>
      </w:r>
    </w:p>
  </w:footnote>
  <w:footnote w:type="continuationSeparator" w:id="0">
    <w:p w:rsidR="00C13941" w:rsidRDefault="00C13941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13E7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102FA"/>
    <w:rsid w:val="00010840"/>
    <w:rsid w:val="00010E3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C23"/>
    <w:rsid w:val="00034A6A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1274"/>
    <w:rsid w:val="000514F1"/>
    <w:rsid w:val="00051FE2"/>
    <w:rsid w:val="00052692"/>
    <w:rsid w:val="00053322"/>
    <w:rsid w:val="00054411"/>
    <w:rsid w:val="00054539"/>
    <w:rsid w:val="00055228"/>
    <w:rsid w:val="0005534A"/>
    <w:rsid w:val="000554E0"/>
    <w:rsid w:val="00055755"/>
    <w:rsid w:val="0005584F"/>
    <w:rsid w:val="000559D7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03CB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0E8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1"/>
    <w:rsid w:val="000A1F7C"/>
    <w:rsid w:val="000A24B2"/>
    <w:rsid w:val="000A24D6"/>
    <w:rsid w:val="000A265F"/>
    <w:rsid w:val="000A2C6E"/>
    <w:rsid w:val="000A306E"/>
    <w:rsid w:val="000A4D8D"/>
    <w:rsid w:val="000A5321"/>
    <w:rsid w:val="000A5772"/>
    <w:rsid w:val="000A6376"/>
    <w:rsid w:val="000A77AE"/>
    <w:rsid w:val="000B0D11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46D1"/>
    <w:rsid w:val="000C4C46"/>
    <w:rsid w:val="000C5479"/>
    <w:rsid w:val="000C5A3D"/>
    <w:rsid w:val="000C5E1A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511A"/>
    <w:rsid w:val="000D612A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0927"/>
    <w:rsid w:val="000F2102"/>
    <w:rsid w:val="000F2110"/>
    <w:rsid w:val="000F2FFC"/>
    <w:rsid w:val="000F3371"/>
    <w:rsid w:val="000F3841"/>
    <w:rsid w:val="000F386D"/>
    <w:rsid w:val="000F38F1"/>
    <w:rsid w:val="000F536C"/>
    <w:rsid w:val="000F551F"/>
    <w:rsid w:val="000F5837"/>
    <w:rsid w:val="000F58D7"/>
    <w:rsid w:val="000F5E41"/>
    <w:rsid w:val="000F65ED"/>
    <w:rsid w:val="000F7EB7"/>
    <w:rsid w:val="0010137F"/>
    <w:rsid w:val="0010145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279D"/>
    <w:rsid w:val="00113022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D20"/>
    <w:rsid w:val="00130EA6"/>
    <w:rsid w:val="00131055"/>
    <w:rsid w:val="001319D5"/>
    <w:rsid w:val="00131C3D"/>
    <w:rsid w:val="00131DB6"/>
    <w:rsid w:val="0013267E"/>
    <w:rsid w:val="00132887"/>
    <w:rsid w:val="00132F03"/>
    <w:rsid w:val="00132FF1"/>
    <w:rsid w:val="0013370E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10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951"/>
    <w:rsid w:val="00157E35"/>
    <w:rsid w:val="00160786"/>
    <w:rsid w:val="00161D2E"/>
    <w:rsid w:val="00162B28"/>
    <w:rsid w:val="001639D9"/>
    <w:rsid w:val="00163F3F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3BDD"/>
    <w:rsid w:val="00194562"/>
    <w:rsid w:val="00194C61"/>
    <w:rsid w:val="00195395"/>
    <w:rsid w:val="001954FC"/>
    <w:rsid w:val="00195B95"/>
    <w:rsid w:val="00196786"/>
    <w:rsid w:val="00196937"/>
    <w:rsid w:val="00196F7B"/>
    <w:rsid w:val="001973B8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5AE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699"/>
    <w:rsid w:val="001D7CE6"/>
    <w:rsid w:val="001D7CEE"/>
    <w:rsid w:val="001E0E69"/>
    <w:rsid w:val="001E0F8A"/>
    <w:rsid w:val="001E1580"/>
    <w:rsid w:val="001E15F4"/>
    <w:rsid w:val="001E1C0E"/>
    <w:rsid w:val="001E20D4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3AF"/>
    <w:rsid w:val="00241988"/>
    <w:rsid w:val="00241A76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B6E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99E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714"/>
    <w:rsid w:val="00283A7F"/>
    <w:rsid w:val="00284A5C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761D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3F6C"/>
    <w:rsid w:val="002B3FA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711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3A15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CE0"/>
    <w:rsid w:val="00300D05"/>
    <w:rsid w:val="0030108D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62D"/>
    <w:rsid w:val="003208D6"/>
    <w:rsid w:val="00320BE6"/>
    <w:rsid w:val="00320C5A"/>
    <w:rsid w:val="003218B7"/>
    <w:rsid w:val="0032249D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34E"/>
    <w:rsid w:val="00326E32"/>
    <w:rsid w:val="00326E54"/>
    <w:rsid w:val="00326EC1"/>
    <w:rsid w:val="00326EC5"/>
    <w:rsid w:val="00330733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E5A"/>
    <w:rsid w:val="003634A5"/>
    <w:rsid w:val="00363610"/>
    <w:rsid w:val="0036369A"/>
    <w:rsid w:val="00363C25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3A52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497"/>
    <w:rsid w:val="0038665F"/>
    <w:rsid w:val="00387F36"/>
    <w:rsid w:val="0039033D"/>
    <w:rsid w:val="00390EDB"/>
    <w:rsid w:val="003912A6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960"/>
    <w:rsid w:val="00396E6B"/>
    <w:rsid w:val="00396FC0"/>
    <w:rsid w:val="00397D3D"/>
    <w:rsid w:val="003A0546"/>
    <w:rsid w:val="003A0B84"/>
    <w:rsid w:val="003A1CD9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57F"/>
    <w:rsid w:val="003A5E05"/>
    <w:rsid w:val="003A5ECF"/>
    <w:rsid w:val="003A6104"/>
    <w:rsid w:val="003A6178"/>
    <w:rsid w:val="003A64B2"/>
    <w:rsid w:val="003A6FE8"/>
    <w:rsid w:val="003A7840"/>
    <w:rsid w:val="003B0C1A"/>
    <w:rsid w:val="003B0CFC"/>
    <w:rsid w:val="003B17A7"/>
    <w:rsid w:val="003B18F6"/>
    <w:rsid w:val="003B276C"/>
    <w:rsid w:val="003B325C"/>
    <w:rsid w:val="003B3AC5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209E"/>
    <w:rsid w:val="003C23A7"/>
    <w:rsid w:val="003C2424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68"/>
    <w:rsid w:val="003D5970"/>
    <w:rsid w:val="003D5AA8"/>
    <w:rsid w:val="003D68CE"/>
    <w:rsid w:val="003D6ED4"/>
    <w:rsid w:val="003D7A48"/>
    <w:rsid w:val="003D7D9A"/>
    <w:rsid w:val="003E0BF3"/>
    <w:rsid w:val="003E0F31"/>
    <w:rsid w:val="003E1513"/>
    <w:rsid w:val="003E1B08"/>
    <w:rsid w:val="003E24C7"/>
    <w:rsid w:val="003E255C"/>
    <w:rsid w:val="003E2AF6"/>
    <w:rsid w:val="003E2B63"/>
    <w:rsid w:val="003E2EAF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2EAA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B5F"/>
    <w:rsid w:val="00400C24"/>
    <w:rsid w:val="00400E22"/>
    <w:rsid w:val="004010FF"/>
    <w:rsid w:val="00402059"/>
    <w:rsid w:val="0040351F"/>
    <w:rsid w:val="00404657"/>
    <w:rsid w:val="00404852"/>
    <w:rsid w:val="004049F5"/>
    <w:rsid w:val="00404C85"/>
    <w:rsid w:val="004055F2"/>
    <w:rsid w:val="00405DE7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BD3"/>
    <w:rsid w:val="004160BF"/>
    <w:rsid w:val="00416234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AC4"/>
    <w:rsid w:val="0042355C"/>
    <w:rsid w:val="00423926"/>
    <w:rsid w:val="00424257"/>
    <w:rsid w:val="00424A61"/>
    <w:rsid w:val="0042535B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BAC"/>
    <w:rsid w:val="00456F5D"/>
    <w:rsid w:val="00457684"/>
    <w:rsid w:val="004578F3"/>
    <w:rsid w:val="00460000"/>
    <w:rsid w:val="004613F4"/>
    <w:rsid w:val="00461642"/>
    <w:rsid w:val="00461F78"/>
    <w:rsid w:val="004626B5"/>
    <w:rsid w:val="00462873"/>
    <w:rsid w:val="00463548"/>
    <w:rsid w:val="004642AF"/>
    <w:rsid w:val="004643C0"/>
    <w:rsid w:val="00465393"/>
    <w:rsid w:val="004658A9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73C"/>
    <w:rsid w:val="00473D66"/>
    <w:rsid w:val="00474120"/>
    <w:rsid w:val="0047439A"/>
    <w:rsid w:val="0047461D"/>
    <w:rsid w:val="00474686"/>
    <w:rsid w:val="00474C6E"/>
    <w:rsid w:val="00474D73"/>
    <w:rsid w:val="00474E4C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A0B65"/>
    <w:rsid w:val="004A0BB9"/>
    <w:rsid w:val="004A1395"/>
    <w:rsid w:val="004A1729"/>
    <w:rsid w:val="004A17E6"/>
    <w:rsid w:val="004A1E34"/>
    <w:rsid w:val="004A2599"/>
    <w:rsid w:val="004A2710"/>
    <w:rsid w:val="004A3115"/>
    <w:rsid w:val="004A4370"/>
    <w:rsid w:val="004A4861"/>
    <w:rsid w:val="004A48C8"/>
    <w:rsid w:val="004A4BEB"/>
    <w:rsid w:val="004A4D16"/>
    <w:rsid w:val="004A621B"/>
    <w:rsid w:val="004A65ED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1C54"/>
    <w:rsid w:val="004E239F"/>
    <w:rsid w:val="004E2BCE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948"/>
    <w:rsid w:val="004E7B68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0DA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539D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F06"/>
    <w:rsid w:val="00553307"/>
    <w:rsid w:val="005533F2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581"/>
    <w:rsid w:val="00595B5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19C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2CE4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5CC6"/>
    <w:rsid w:val="00616CF2"/>
    <w:rsid w:val="00616F88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B93"/>
    <w:rsid w:val="00631CE6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74B"/>
    <w:rsid w:val="006458DD"/>
    <w:rsid w:val="00645A1C"/>
    <w:rsid w:val="006461CE"/>
    <w:rsid w:val="0064629A"/>
    <w:rsid w:val="0064648F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39"/>
    <w:rsid w:val="00657F16"/>
    <w:rsid w:val="00657F50"/>
    <w:rsid w:val="00660508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4E63"/>
    <w:rsid w:val="0066501C"/>
    <w:rsid w:val="00665433"/>
    <w:rsid w:val="00665549"/>
    <w:rsid w:val="00665624"/>
    <w:rsid w:val="006664CA"/>
    <w:rsid w:val="006668FC"/>
    <w:rsid w:val="00666B21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1E51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6747"/>
    <w:rsid w:val="006B7A17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AFC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6096"/>
    <w:rsid w:val="007260C6"/>
    <w:rsid w:val="00726A50"/>
    <w:rsid w:val="00727632"/>
    <w:rsid w:val="00727978"/>
    <w:rsid w:val="00727AB9"/>
    <w:rsid w:val="00727B0F"/>
    <w:rsid w:val="00727E84"/>
    <w:rsid w:val="007308DA"/>
    <w:rsid w:val="007309B8"/>
    <w:rsid w:val="00730E40"/>
    <w:rsid w:val="00731089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2DCA"/>
    <w:rsid w:val="0077318C"/>
    <w:rsid w:val="00773197"/>
    <w:rsid w:val="0077469B"/>
    <w:rsid w:val="007746FC"/>
    <w:rsid w:val="00774E3A"/>
    <w:rsid w:val="007754C6"/>
    <w:rsid w:val="0077559E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1C15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F2"/>
    <w:rsid w:val="007A118D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DF9"/>
    <w:rsid w:val="007A5C6E"/>
    <w:rsid w:val="007A5C7E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8D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46E2"/>
    <w:rsid w:val="007C4DF5"/>
    <w:rsid w:val="007C510C"/>
    <w:rsid w:val="007C5E5F"/>
    <w:rsid w:val="007C606B"/>
    <w:rsid w:val="007C6492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3064"/>
    <w:rsid w:val="007D3250"/>
    <w:rsid w:val="007D414A"/>
    <w:rsid w:val="007D4484"/>
    <w:rsid w:val="007D4EA3"/>
    <w:rsid w:val="007D50AD"/>
    <w:rsid w:val="007D512C"/>
    <w:rsid w:val="007D53CF"/>
    <w:rsid w:val="007D5DF9"/>
    <w:rsid w:val="007D5F1F"/>
    <w:rsid w:val="007D6210"/>
    <w:rsid w:val="007D63F4"/>
    <w:rsid w:val="007D672B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C9"/>
    <w:rsid w:val="0082351F"/>
    <w:rsid w:val="00823B00"/>
    <w:rsid w:val="00823C2E"/>
    <w:rsid w:val="00823F38"/>
    <w:rsid w:val="00824118"/>
    <w:rsid w:val="00824168"/>
    <w:rsid w:val="00824301"/>
    <w:rsid w:val="00824392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DF9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332"/>
    <w:rsid w:val="008966E7"/>
    <w:rsid w:val="00896EC0"/>
    <w:rsid w:val="008975E9"/>
    <w:rsid w:val="008978DB"/>
    <w:rsid w:val="00897AFB"/>
    <w:rsid w:val="00897C53"/>
    <w:rsid w:val="008A00D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23B5"/>
    <w:rsid w:val="008D2AE6"/>
    <w:rsid w:val="008D339C"/>
    <w:rsid w:val="008D462E"/>
    <w:rsid w:val="008D474F"/>
    <w:rsid w:val="008D5770"/>
    <w:rsid w:val="008D6094"/>
    <w:rsid w:val="008D62F2"/>
    <w:rsid w:val="008D64B1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479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9DB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10CF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CCD"/>
    <w:rsid w:val="00950E26"/>
    <w:rsid w:val="00951361"/>
    <w:rsid w:val="009513B0"/>
    <w:rsid w:val="0095163A"/>
    <w:rsid w:val="00951C0B"/>
    <w:rsid w:val="009529E7"/>
    <w:rsid w:val="0095303C"/>
    <w:rsid w:val="009534A0"/>
    <w:rsid w:val="00953638"/>
    <w:rsid w:val="00953EBF"/>
    <w:rsid w:val="0095448C"/>
    <w:rsid w:val="009551EA"/>
    <w:rsid w:val="0095567F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5E4"/>
    <w:rsid w:val="00962D14"/>
    <w:rsid w:val="00963144"/>
    <w:rsid w:val="0096337C"/>
    <w:rsid w:val="0096367A"/>
    <w:rsid w:val="009641DB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EE0"/>
    <w:rsid w:val="00997516"/>
    <w:rsid w:val="00997563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5CD6"/>
    <w:rsid w:val="009A6698"/>
    <w:rsid w:val="009A69B3"/>
    <w:rsid w:val="009A6C77"/>
    <w:rsid w:val="009A6DFD"/>
    <w:rsid w:val="009A6E2E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0B3"/>
    <w:rsid w:val="009B5292"/>
    <w:rsid w:val="009B66C7"/>
    <w:rsid w:val="009B6B59"/>
    <w:rsid w:val="009C0203"/>
    <w:rsid w:val="009C0BEA"/>
    <w:rsid w:val="009C0D16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216"/>
    <w:rsid w:val="009F2636"/>
    <w:rsid w:val="009F319A"/>
    <w:rsid w:val="009F437F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3D1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1A37"/>
    <w:rsid w:val="00A126C0"/>
    <w:rsid w:val="00A1283A"/>
    <w:rsid w:val="00A12BB1"/>
    <w:rsid w:val="00A13250"/>
    <w:rsid w:val="00A135F2"/>
    <w:rsid w:val="00A14142"/>
    <w:rsid w:val="00A14282"/>
    <w:rsid w:val="00A142B9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10FB"/>
    <w:rsid w:val="00A51395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AB0"/>
    <w:rsid w:val="00A67B90"/>
    <w:rsid w:val="00A67DFF"/>
    <w:rsid w:val="00A70440"/>
    <w:rsid w:val="00A705D3"/>
    <w:rsid w:val="00A70A1B"/>
    <w:rsid w:val="00A7198C"/>
    <w:rsid w:val="00A73379"/>
    <w:rsid w:val="00A73C1E"/>
    <w:rsid w:val="00A741CA"/>
    <w:rsid w:val="00A74506"/>
    <w:rsid w:val="00A75AA4"/>
    <w:rsid w:val="00A7622E"/>
    <w:rsid w:val="00A76B7C"/>
    <w:rsid w:val="00A76DFC"/>
    <w:rsid w:val="00A7727E"/>
    <w:rsid w:val="00A77388"/>
    <w:rsid w:val="00A7783A"/>
    <w:rsid w:val="00A778BF"/>
    <w:rsid w:val="00A80337"/>
    <w:rsid w:val="00A80608"/>
    <w:rsid w:val="00A80DBD"/>
    <w:rsid w:val="00A81D4B"/>
    <w:rsid w:val="00A82259"/>
    <w:rsid w:val="00A82396"/>
    <w:rsid w:val="00A82630"/>
    <w:rsid w:val="00A83B06"/>
    <w:rsid w:val="00A84FD9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D45"/>
    <w:rsid w:val="00A95E25"/>
    <w:rsid w:val="00A9658F"/>
    <w:rsid w:val="00A96C3E"/>
    <w:rsid w:val="00A96E03"/>
    <w:rsid w:val="00AA0BB8"/>
    <w:rsid w:val="00AA1172"/>
    <w:rsid w:val="00AA1571"/>
    <w:rsid w:val="00AA15FD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BF8"/>
    <w:rsid w:val="00AB7DB2"/>
    <w:rsid w:val="00AC0616"/>
    <w:rsid w:val="00AC1175"/>
    <w:rsid w:val="00AC22C2"/>
    <w:rsid w:val="00AC2320"/>
    <w:rsid w:val="00AC2AB3"/>
    <w:rsid w:val="00AC2CEF"/>
    <w:rsid w:val="00AC2DA7"/>
    <w:rsid w:val="00AC2DE0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3059"/>
    <w:rsid w:val="00B03590"/>
    <w:rsid w:val="00B043DA"/>
    <w:rsid w:val="00B04B51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ED2"/>
    <w:rsid w:val="00B3138D"/>
    <w:rsid w:val="00B314BA"/>
    <w:rsid w:val="00B314FC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7D7"/>
    <w:rsid w:val="00B404D4"/>
    <w:rsid w:val="00B408B7"/>
    <w:rsid w:val="00B40E1C"/>
    <w:rsid w:val="00B4107E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169"/>
    <w:rsid w:val="00B445AD"/>
    <w:rsid w:val="00B44603"/>
    <w:rsid w:val="00B44A71"/>
    <w:rsid w:val="00B45534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3390"/>
    <w:rsid w:val="00B53623"/>
    <w:rsid w:val="00B53726"/>
    <w:rsid w:val="00B543D4"/>
    <w:rsid w:val="00B54B77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5F5"/>
    <w:rsid w:val="00B6682F"/>
    <w:rsid w:val="00B66A22"/>
    <w:rsid w:val="00B66A79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B07"/>
    <w:rsid w:val="00B82EF4"/>
    <w:rsid w:val="00B8331D"/>
    <w:rsid w:val="00B83CEA"/>
    <w:rsid w:val="00B846AD"/>
    <w:rsid w:val="00B8499C"/>
    <w:rsid w:val="00B85377"/>
    <w:rsid w:val="00B857AB"/>
    <w:rsid w:val="00B85AB0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97E45"/>
    <w:rsid w:val="00BA0750"/>
    <w:rsid w:val="00BA0CFA"/>
    <w:rsid w:val="00BA11D4"/>
    <w:rsid w:val="00BA1B17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23E"/>
    <w:rsid w:val="00BD3546"/>
    <w:rsid w:val="00BD45E4"/>
    <w:rsid w:val="00BD4787"/>
    <w:rsid w:val="00BD4F23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CFE"/>
    <w:rsid w:val="00BF01D7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941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D51"/>
    <w:rsid w:val="00C61FDE"/>
    <w:rsid w:val="00C627A7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745D"/>
    <w:rsid w:val="00C9007F"/>
    <w:rsid w:val="00C9054B"/>
    <w:rsid w:val="00C90954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4289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D0760"/>
    <w:rsid w:val="00CD0AAC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78F"/>
    <w:rsid w:val="00CE3CFA"/>
    <w:rsid w:val="00CE4392"/>
    <w:rsid w:val="00CE5093"/>
    <w:rsid w:val="00CE527D"/>
    <w:rsid w:val="00CE5552"/>
    <w:rsid w:val="00CE5590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724"/>
    <w:rsid w:val="00CF7CF7"/>
    <w:rsid w:val="00D007A8"/>
    <w:rsid w:val="00D019AB"/>
    <w:rsid w:val="00D01AB8"/>
    <w:rsid w:val="00D01B61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FB2"/>
    <w:rsid w:val="00D9339E"/>
    <w:rsid w:val="00D9358F"/>
    <w:rsid w:val="00D937A7"/>
    <w:rsid w:val="00D93811"/>
    <w:rsid w:val="00D93D41"/>
    <w:rsid w:val="00D94103"/>
    <w:rsid w:val="00D945F8"/>
    <w:rsid w:val="00D946D4"/>
    <w:rsid w:val="00D94D95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08F7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4A"/>
    <w:rsid w:val="00DC048B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265"/>
    <w:rsid w:val="00DD54D3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36B8"/>
    <w:rsid w:val="00E13A09"/>
    <w:rsid w:val="00E13DD5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329"/>
    <w:rsid w:val="00E34748"/>
    <w:rsid w:val="00E34C1A"/>
    <w:rsid w:val="00E352B8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AB0"/>
    <w:rsid w:val="00E436D3"/>
    <w:rsid w:val="00E43B3E"/>
    <w:rsid w:val="00E43DDE"/>
    <w:rsid w:val="00E43E06"/>
    <w:rsid w:val="00E442BD"/>
    <w:rsid w:val="00E44824"/>
    <w:rsid w:val="00E44B35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7708E"/>
    <w:rsid w:val="00E80091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9FC"/>
    <w:rsid w:val="00E83ACB"/>
    <w:rsid w:val="00E83C56"/>
    <w:rsid w:val="00E8459A"/>
    <w:rsid w:val="00E84E4B"/>
    <w:rsid w:val="00E8555F"/>
    <w:rsid w:val="00E85898"/>
    <w:rsid w:val="00E86221"/>
    <w:rsid w:val="00E86337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93E"/>
    <w:rsid w:val="00E922B9"/>
    <w:rsid w:val="00E92392"/>
    <w:rsid w:val="00E9246F"/>
    <w:rsid w:val="00E92B36"/>
    <w:rsid w:val="00E92EFB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BF1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76"/>
    <w:rsid w:val="00F018D8"/>
    <w:rsid w:val="00F01B67"/>
    <w:rsid w:val="00F01D83"/>
    <w:rsid w:val="00F02266"/>
    <w:rsid w:val="00F028E6"/>
    <w:rsid w:val="00F03936"/>
    <w:rsid w:val="00F03BD0"/>
    <w:rsid w:val="00F05737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793"/>
    <w:rsid w:val="00F15FB6"/>
    <w:rsid w:val="00F1622F"/>
    <w:rsid w:val="00F16285"/>
    <w:rsid w:val="00F1723F"/>
    <w:rsid w:val="00F17557"/>
    <w:rsid w:val="00F17DAD"/>
    <w:rsid w:val="00F2098A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83C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890"/>
    <w:rsid w:val="00F93B14"/>
    <w:rsid w:val="00F943AE"/>
    <w:rsid w:val="00F94ADC"/>
    <w:rsid w:val="00F94BA7"/>
    <w:rsid w:val="00F94C65"/>
    <w:rsid w:val="00F94E8B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3B4"/>
    <w:rsid w:val="00FA364F"/>
    <w:rsid w:val="00FA40CC"/>
    <w:rsid w:val="00FA441D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B2E"/>
    <w:rsid w:val="00FB049B"/>
    <w:rsid w:val="00FB06E3"/>
    <w:rsid w:val="00FB08CB"/>
    <w:rsid w:val="00FB11B6"/>
    <w:rsid w:val="00FB1A86"/>
    <w:rsid w:val="00FB1AC3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BE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8BFE-4B2C-4A1F-B002-73E2F329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48022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3173</cp:revision>
  <dcterms:created xsi:type="dcterms:W3CDTF">2015-11-19T10:42:00Z</dcterms:created>
  <dcterms:modified xsi:type="dcterms:W3CDTF">2019-01-14T18:08:00Z</dcterms:modified>
</cp:coreProperties>
</file>